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ニセコ町長</w:t>
      </w:r>
      <w:bookmarkStart w:id="0" w:name="_GoBack"/>
      <w:bookmarkEnd w:id="0"/>
      <w:r>
        <w:rPr>
          <w:rFonts w:hint="eastAsia"/>
          <w:sz w:val="24"/>
        </w:rPr>
        <w:t>　様</w:t>
      </w:r>
    </w:p>
    <w:p>
      <w:pPr>
        <w:pStyle w:val="0"/>
        <w:rPr>
          <w:rFonts w:hint="default"/>
          <w:sz w:val="24"/>
        </w:rPr>
      </w:pPr>
    </w:p>
    <w:tbl>
      <w:tblPr>
        <w:tblStyle w:val="24"/>
        <w:tblW w:w="0" w:type="auto"/>
        <w:jc w:val="left"/>
        <w:tblInd w:w="2740" w:type="dxa"/>
        <w:tblLayout w:type="fixed"/>
        <w:tblLook w:firstRow="1" w:lastRow="0" w:firstColumn="1" w:lastColumn="0" w:noHBand="0" w:noVBand="1" w:val="04A0"/>
      </w:tblPr>
      <w:tblGrid>
        <w:gridCol w:w="944"/>
        <w:gridCol w:w="1576"/>
        <w:gridCol w:w="3600"/>
      </w:tblGrid>
      <w:tr>
        <w:trPr>
          <w:trHeight w:val="360" w:hRule="atLeast"/>
        </w:trPr>
        <w:tc>
          <w:tcPr>
            <w:tcW w:w="944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届出人</w:t>
            </w:r>
          </w:p>
        </w:tc>
        <w:tc>
          <w:tcPr>
            <w:tcW w:w="1576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0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9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left"/>
              <w:rPr>
                <w:rFonts w:hint="eastAsia"/>
              </w:rPr>
            </w:pPr>
          </w:p>
        </w:tc>
      </w:tr>
      <w:tr>
        <w:trPr>
          <w:trHeight w:val="347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7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ｱﾄﾞﾚｽ</w:t>
            </w:r>
          </w:p>
        </w:tc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家屋の滅失の届出について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下記の家屋を滅失しましたので、お届けいたします。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１．滅失した日　　</w:t>
      </w:r>
      <w:r>
        <w:rPr>
          <w:rFonts w:hint="eastAsia"/>
          <w:sz w:val="24"/>
          <w:u w:val="thick" w:color="auto"/>
        </w:rPr>
        <w:t>　　　　　　　年　　　　　月　　　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２．家屋の所有者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57"/>
        <w:gridCol w:w="7338"/>
      </w:tblGrid>
      <w:tr>
        <w:trPr>
          <w:trHeight w:val="585" w:hRule="atLeast"/>
        </w:trPr>
        <w:tc>
          <w:tcPr>
            <w:tcW w:w="1657" w:type="dxa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338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0" w:hRule="atLeast"/>
        </w:trPr>
        <w:tc>
          <w:tcPr>
            <w:tcW w:w="1657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5" w:hRule="atLeast"/>
        </w:trPr>
        <w:tc>
          <w:tcPr>
            <w:tcW w:w="1657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9" w:hRule="atLeast"/>
        </w:trPr>
        <w:tc>
          <w:tcPr>
            <w:tcW w:w="1657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ｱﾄﾞﾚｽ</w:t>
            </w:r>
          </w:p>
        </w:tc>
        <w:tc>
          <w:tcPr>
            <w:tcW w:w="7338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３．滅失した家屋の表示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900"/>
        <w:gridCol w:w="900"/>
        <w:gridCol w:w="1260"/>
        <w:gridCol w:w="1260"/>
        <w:gridCol w:w="2520"/>
      </w:tblGrid>
      <w:tr>
        <w:trPr>
          <w:trHeight w:val="748" w:hRule="atLeast"/>
        </w:trPr>
        <w:tc>
          <w:tcPr>
            <w:tcW w:w="2155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90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90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26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延床面積（㎡）</w:t>
            </w:r>
          </w:p>
        </w:tc>
        <w:tc>
          <w:tcPr>
            <w:tcW w:w="126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建築年</w:t>
            </w:r>
          </w:p>
        </w:tc>
        <w:tc>
          <w:tcPr>
            <w:tcW w:w="2520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滅失原因</w:t>
            </w:r>
          </w:p>
        </w:tc>
      </w:tr>
      <w:tr>
        <w:trPr>
          <w:trHeight w:val="375" w:hRule="atLeast"/>
        </w:trPr>
        <w:tc>
          <w:tcPr>
            <w:tcW w:w="2155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老朽化・建替・災害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</w:tr>
      <w:tr>
        <w:trPr>
          <w:trHeight w:val="374" w:hRule="atLeast"/>
        </w:trPr>
        <w:tc>
          <w:tcPr>
            <w:tcW w:w="2155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老朽化・建替・災害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</w:tr>
      <w:tr>
        <w:trPr>
          <w:trHeight w:val="375" w:hRule="atLeast"/>
        </w:trPr>
        <w:tc>
          <w:tcPr>
            <w:tcW w:w="2155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老朽化・建替・災害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その他（　　　　　　）</w:t>
            </w: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注意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・登記されている家屋は、法務局で滅失登記の手続きが別途必要となります。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・本届出の提出があった場合は、後日現地で滅失の確認をいたします。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533</TotalTime>
  <Pages>1</Pages>
  <Words>3</Words>
  <Characters>250</Characters>
  <Application>JUST Note</Application>
  <Lines>106</Lines>
  <Paragraphs>34</Paragraphs>
  <Company>ニセコ町</Company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ニセコ町</dc:creator>
  <cp:lastModifiedBy>佐藤　昌太</cp:lastModifiedBy>
  <cp:lastPrinted>2023-09-05T00:22:05Z</cp:lastPrinted>
  <dcterms:created xsi:type="dcterms:W3CDTF">2000-10-31T06:22:00Z</dcterms:created>
  <dcterms:modified xsi:type="dcterms:W3CDTF">2023-09-15T01:27:00Z</dcterms:modified>
  <cp:revision>27</cp:revision>
</cp:coreProperties>
</file>