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50" w:rightChars="119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ニセコ町長　片　山　健　也　　様</w:t>
      </w:r>
    </w:p>
    <w:p>
      <w:pPr>
        <w:pStyle w:val="0"/>
        <w:rPr>
          <w:rFonts w:hint="eastAsia"/>
          <w:u w:val="single" w:color="auto"/>
        </w:rPr>
      </w:pPr>
    </w:p>
    <w:tbl>
      <w:tblPr>
        <w:tblStyle w:val="24"/>
        <w:tblW w:w="0" w:type="auto"/>
        <w:tblInd w:w="3235" w:type="dxa"/>
        <w:tblLayout w:type="fixed"/>
        <w:tblLook w:firstRow="1" w:lastRow="0" w:firstColumn="1" w:lastColumn="0" w:noHBand="0" w:noVBand="1" w:val="04A0"/>
      </w:tblPr>
      <w:tblGrid>
        <w:gridCol w:w="944"/>
        <w:gridCol w:w="1576"/>
        <w:gridCol w:w="3600"/>
      </w:tblGrid>
      <w:tr>
        <w:trPr>
          <w:trHeight w:val="360" w:hRule="atLeast"/>
        </w:trPr>
        <w:tc>
          <w:tcPr>
            <w:tcW w:w="944" w:type="dxa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届出人</w:t>
            </w:r>
          </w:p>
        </w:tc>
        <w:tc>
          <w:tcPr>
            <w:tcW w:w="1576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0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9" w:hRule="atLeast"/>
        </w:trPr>
        <w:tc>
          <w:tcPr>
            <w:tcW w:w="944" w:type="dxa"/>
            <w:vMerge w:val="continue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　</w:t>
            </w:r>
          </w:p>
        </w:tc>
      </w:tr>
      <w:tr>
        <w:trPr>
          <w:trHeight w:val="347" w:hRule="atLeast"/>
        </w:trPr>
        <w:tc>
          <w:tcPr>
            <w:tcW w:w="944" w:type="dxa"/>
            <w:vMerge w:val="continue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36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7" w:hRule="atLeast"/>
        </w:trPr>
        <w:tc>
          <w:tcPr>
            <w:tcW w:w="944" w:type="dxa"/>
            <w:vMerge w:val="continue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6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360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未登記家屋の所有者変更（異動）届出について</w:t>
      </w:r>
    </w:p>
    <w:p>
      <w:pPr>
        <w:pStyle w:val="0"/>
        <w:rPr>
          <w:rFonts w:hint="default"/>
        </w:rPr>
      </w:pPr>
      <w:r>
        <w:rPr>
          <w:rFonts w:hint="eastAsia"/>
        </w:rPr>
        <w:t>　下記の家屋について、所有者が変更（異動）しましたのでお届けいたします。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異動年月日　　　　　　</w:t>
      </w:r>
      <w:r>
        <w:rPr>
          <w:rFonts w:hint="eastAsia"/>
          <w:u w:val="thick" w:color="auto"/>
        </w:rPr>
        <w:t>　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２　原　　　因　　　　　　</w:t>
      </w:r>
      <w:r>
        <w:rPr>
          <w:rFonts w:hint="eastAsia"/>
          <w:u w:val="thick" w:color="auto"/>
        </w:rPr>
        <w:t>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３　所有者変更（異動）</w:t>
      </w:r>
    </w:p>
    <w:tbl>
      <w:tblPr>
        <w:tblStyle w:val="24"/>
        <w:tblpPr w:leftFromText="142" w:rightFromText="142" w:topFromText="0" w:bottomFromText="0" w:vertAnchor="text" w:horzAnchor="text" w:tblpX="70" w:tblpY="103"/>
        <w:tblW w:w="0" w:type="auto"/>
        <w:tblLayout w:type="fixed"/>
        <w:tblLook w:firstRow="1" w:lastRow="0" w:firstColumn="1" w:lastColumn="0" w:noHBand="0" w:noVBand="1" w:val="04A0"/>
      </w:tblPr>
      <w:tblGrid>
        <w:gridCol w:w="1353"/>
        <w:gridCol w:w="1652"/>
        <w:gridCol w:w="6242"/>
      </w:tblGrid>
      <w:tr>
        <w:trPr>
          <w:trHeight w:val="373" w:hRule="atLeast"/>
        </w:trPr>
        <w:tc>
          <w:tcPr>
            <w:tcW w:w="1353" w:type="dxa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165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　</w:t>
            </w:r>
          </w:p>
        </w:tc>
      </w:tr>
      <w:tr>
        <w:trPr>
          <w:trHeight w:val="374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1353" w:type="dxa"/>
            <w:vMerge w:val="restart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165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42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㊞　</w:t>
            </w:r>
          </w:p>
        </w:tc>
      </w:tr>
      <w:tr>
        <w:trPr>
          <w:trHeight w:val="373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4" w:hRule="atLeast"/>
        </w:trPr>
        <w:tc>
          <w:tcPr>
            <w:tcW w:w="1353" w:type="dxa"/>
            <w:vMerge w:val="continue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ｱﾄﾞﾚｽ</w:t>
            </w:r>
          </w:p>
        </w:tc>
        <w:tc>
          <w:tcPr>
            <w:tcW w:w="6242" w:type="dxa"/>
            <w:tcBorders>
              <w:top w:val="single" w:color="auto" w:sz="4" w:space="0"/>
              <w:left w:val="single" w:color="auto" w:sz="4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４　所有者が変更（異動）する家屋の表示</w:t>
      </w:r>
    </w:p>
    <w:tbl>
      <w:tblPr>
        <w:tblStyle w:val="11"/>
        <w:tblW w:w="9213" w:type="dxa"/>
        <w:tblInd w:w="6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53"/>
        <w:gridCol w:w="1080"/>
        <w:gridCol w:w="1800"/>
        <w:gridCol w:w="1620"/>
        <w:gridCol w:w="2160"/>
      </w:tblGrid>
      <w:tr>
        <w:trPr>
          <w:trHeight w:val="329" w:hRule="atLeast"/>
        </w:trPr>
        <w:tc>
          <w:tcPr>
            <w:tcW w:w="2553" w:type="dxa"/>
            <w:tcBorders>
              <w:top w:val="single" w:color="auto" w:sz="24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08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80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構造・階層</w:t>
            </w:r>
          </w:p>
        </w:tc>
        <w:tc>
          <w:tcPr>
            <w:tcW w:w="162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160" w:type="dxa"/>
            <w:tcBorders>
              <w:top w:val="single" w:color="auto" w:sz="24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建築年等</w:t>
            </w:r>
          </w:p>
        </w:tc>
      </w:tr>
      <w:tr>
        <w:trPr>
          <w:trHeight w:val="507" w:hRule="atLeast"/>
        </w:trPr>
        <w:tc>
          <w:tcPr>
            <w:tcW w:w="2553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2553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6" w:hRule="atLeast"/>
        </w:trPr>
        <w:tc>
          <w:tcPr>
            <w:tcW w:w="2553" w:type="dxa"/>
            <w:tcBorders>
              <w:top w:val="single" w:color="auto" w:sz="2" w:space="0"/>
              <w:left w:val="single" w:color="auto" w:sz="24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4" w:hRule="atLeast"/>
        </w:trPr>
        <w:tc>
          <w:tcPr>
            <w:tcW w:w="2553" w:type="dxa"/>
            <w:tcBorders>
              <w:top w:val="single" w:color="auto" w:sz="2" w:space="0"/>
              <w:left w:val="single" w:color="auto" w:sz="24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eastAsia"/>
          <w:color w:val="FF0000"/>
          <w:sz w:val="21"/>
        </w:rPr>
      </w:pPr>
      <w:r>
        <w:rPr>
          <w:rFonts w:hint="eastAsia"/>
          <w:color w:val="auto"/>
          <w:sz w:val="21"/>
        </w:rPr>
        <w:t>５　添付書類</w:t>
      </w:r>
    </w:p>
    <w:tbl>
      <w:tblPr>
        <w:tblStyle w:val="24"/>
        <w:tblW w:w="0" w:type="auto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330"/>
      </w:tblGrid>
      <w:tr>
        <w:trPr>
          <w:trHeight w:val="496" w:hRule="atLeast"/>
        </w:trPr>
        <w:tc>
          <w:tcPr>
            <w:tcW w:w="9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□売買契約書の写し　□その他証明できる資料（　　　　　　　　　　　　　　　　）</w:t>
            </w:r>
          </w:p>
        </w:tc>
      </w:tr>
    </w:tbl>
    <w:p>
      <w:pPr>
        <w:pStyle w:val="0"/>
        <w:jc w:val="left"/>
        <w:rPr>
          <w:rFonts w:hint="eastAsia"/>
          <w:color w:val="FF0000"/>
          <w:sz w:val="21"/>
        </w:rPr>
      </w:pPr>
      <w:r>
        <w:rPr>
          <w:rFonts w:hint="eastAsia"/>
          <w:color w:val="000000" w:themeColor="text1"/>
          <w:sz w:val="21"/>
        </w:rPr>
        <w:t>注意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color w:val="000000" w:themeColor="text1"/>
          <w:sz w:val="21"/>
        </w:rPr>
        <w:t>・添付書類がない場合は、新所有者と旧所有者双方とも自署または押印してください。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  <w:color w:val="000000" w:themeColor="text1"/>
          <w:sz w:val="21"/>
        </w:rPr>
        <w:t>・相続の場合、旧所有者の押印は不要です。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890</TotalTime>
  <Pages>1</Pages>
  <Words>6</Words>
  <Characters>284</Characters>
  <Application>JUST Note</Application>
  <Lines>213</Lines>
  <Paragraphs>37</Paragraphs>
  <Company>ニセコ町</Company>
  <CharactersWithSpaces>366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ニセコ町</dc:creator>
  <cp:lastModifiedBy>佐藤　昌太</cp:lastModifiedBy>
  <cp:lastPrinted>2023-09-05T06:17:53Z</cp:lastPrinted>
  <dcterms:created xsi:type="dcterms:W3CDTF">2000-10-31T06:43:00Z</dcterms:created>
  <dcterms:modified xsi:type="dcterms:W3CDTF">2023-09-06T02:37:37Z</dcterms:modified>
  <cp:revision>35</cp:revision>
</cp:coreProperties>
</file>