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640" w:lineRule="exact"/>
        <w:jc w:val="left"/>
        <w:rPr>
          <w:rFonts w:hint="default" w:ascii="メイリオ" w:hAnsi="メイリオ" w:eastAsia="メイリオ"/>
          <w:b w:val="1"/>
          <w:sz w:val="24"/>
        </w:rPr>
      </w:pPr>
    </w:p>
    <w:p>
      <w:pPr>
        <w:pStyle w:val="0"/>
        <w:widowControl w:val="1"/>
        <w:spacing w:line="1100" w:lineRule="exact"/>
        <w:jc w:val="center"/>
        <w:rPr>
          <w:rFonts w:hint="default" w:ascii="メイリオ" w:hAnsi="メイリオ" w:eastAsia="メイリオ"/>
          <w:b w:val="1"/>
          <w:color w:val="00B050"/>
          <w:sz w:val="80"/>
        </w:rPr>
      </w:pPr>
      <w:r>
        <w:rPr>
          <w:rFonts w:hint="eastAsia" w:ascii="メイリオ" w:hAnsi="メイリオ" w:eastAsia="メイリオ"/>
          <w:b w:val="1"/>
          <w:color w:val="00B050"/>
          <w:sz w:val="80"/>
        </w:rPr>
        <w:t>子ども・子育て会議</w:t>
      </w:r>
    </w:p>
    <w:p>
      <w:pPr>
        <w:pStyle w:val="0"/>
        <w:widowControl w:val="1"/>
        <w:spacing w:line="480" w:lineRule="exact"/>
        <w:jc w:val="left"/>
        <w:rPr>
          <w:rFonts w:hint="default" w:ascii="メイリオ" w:hAnsi="メイリオ" w:eastAsia="メイリオ"/>
          <w:sz w:val="24"/>
        </w:rPr>
      </w:pPr>
      <w:r>
        <w:rPr>
          <w:rFonts w:hint="default"/>
          <w:sz w:val="56"/>
        </w:rPr>
        <w:drawing>
          <wp:anchor distT="0" distB="0" distL="114300" distR="114300" simplePos="0" relativeHeight="2" behindDoc="1" locked="0" layoutInCell="1" hidden="0" allowOverlap="1">
            <wp:simplePos x="0" y="0"/>
            <wp:positionH relativeFrom="page">
              <wp:posOffset>-1447800</wp:posOffset>
            </wp:positionH>
            <wp:positionV relativeFrom="paragraph">
              <wp:posOffset>452120</wp:posOffset>
            </wp:positionV>
            <wp:extent cx="10419715" cy="7238365"/>
            <wp:effectExtent l="0" t="0" r="0" b="0"/>
            <wp:wrapNone/>
            <wp:docPr id="1026" name="Picture 1" descr="http://www.wanpug.com/illust/illust4470.png"/>
            <a:graphic xmlns:a="http://schemas.openxmlformats.org/drawingml/2006/main">
              <a:graphicData uri="http://schemas.openxmlformats.org/drawingml/2006/picture">
                <pic:pic xmlns:pic="http://schemas.openxmlformats.org/drawingml/2006/picture">
                  <pic:nvPicPr>
                    <pic:cNvPr id="1026" name="Picture 1" descr="http://www.wanpug.com/illust/illust4470.png"/>
                    <pic:cNvPicPr>
                      <a:picLocks noChangeAspect="1" noChangeArrowheads="1"/>
                    </pic:cNvPicPr>
                  </pic:nvPicPr>
                  <pic:blipFill>
                    <a:blip r:embed="rId5"/>
                    <a:stretch>
                      <a:fillRect/>
                    </a:stretch>
                  </pic:blipFill>
                  <pic:spPr>
                    <a:xfrm rot="5400000">
                      <a:off x="0" y="0"/>
                      <a:ext cx="10419715" cy="7238365"/>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3" behindDoc="0" locked="0" layoutInCell="1" hidden="0" allowOverlap="1">
                <wp:simplePos x="0" y="0"/>
                <wp:positionH relativeFrom="column">
                  <wp:posOffset>861695</wp:posOffset>
                </wp:positionH>
                <wp:positionV relativeFrom="paragraph">
                  <wp:posOffset>61595</wp:posOffset>
                </wp:positionV>
                <wp:extent cx="1971675" cy="1685925"/>
                <wp:effectExtent l="635" t="635" r="1270" b="635"/>
                <wp:wrapNone/>
                <wp:docPr id="1027" name="角丸四角形 2"/>
                <a:graphic xmlns:a="http://schemas.openxmlformats.org/drawingml/2006/main">
                  <a:graphicData uri="http://schemas.microsoft.com/office/word/2010/wordprocessingShape">
                    <wps:wsp>
                      <wps:cNvPr id="1027" name="角丸四角形 2"/>
                      <wps:cNvSpPr/>
                      <wps:spPr>
                        <a:xfrm>
                          <a:off x="0" y="0"/>
                          <a:ext cx="1971675" cy="168592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1060" w:lineRule="exact"/>
                              <w:jc w:val="center"/>
                              <w:rPr>
                                <w:rFonts w:hint="default" w:ascii="メイリオ" w:hAnsi="メイリオ" w:eastAsia="メイリオ"/>
                                <w:b w:val="1"/>
                                <w:sz w:val="96"/>
                              </w:rPr>
                            </w:pPr>
                            <w:r>
                              <w:rPr>
                                <w:rFonts w:hint="eastAsia" w:ascii="メイリオ" w:hAnsi="メイリオ" w:eastAsia="メイリオ"/>
                                <w:b w:val="1"/>
                                <w:sz w:val="96"/>
                              </w:rPr>
                              <w:t>公募</w:t>
                            </w:r>
                          </w:p>
                          <w:p>
                            <w:pPr>
                              <w:pStyle w:val="0"/>
                              <w:spacing w:line="1060" w:lineRule="exact"/>
                              <w:jc w:val="center"/>
                              <w:rPr>
                                <w:rFonts w:hint="default" w:ascii="メイリオ" w:hAnsi="メイリオ" w:eastAsia="メイリオ"/>
                                <w:b w:val="1"/>
                                <w:sz w:val="96"/>
                              </w:rPr>
                            </w:pPr>
                            <w:r>
                              <w:rPr>
                                <w:rFonts w:hint="eastAsia" w:ascii="メイリオ" w:hAnsi="メイリオ" w:eastAsia="メイリオ"/>
                                <w:b w:val="1"/>
                                <w:sz w:val="96"/>
                              </w:rPr>
                              <w:t>委員</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2" style="mso-position-vertical-relative:text;z-index:3;mso-wrap-distance-left:9pt;width:155.25pt;height:132.75pt;mso-position-horizontal-relative:text;position:absolute;margin-left:67.84pt;margin-top:4.84pt;mso-wrap-distance-bottom:0pt;mso-wrap-distance-right:9pt;mso-wrap-distance-top:0pt;v-text-anchor:middle;" o:spid="_x0000_s1027" o:allowincell="t" o:allowoverlap="t" filled="t" fillcolor="#00b050" stroked="f" strokecolor="#42709c" strokeweight="1pt" o:spt="2" arcsize="10923f">
                <v:fill/>
                <v:stroke linestyle="single" miterlimit="8" endcap="flat" dashstyle="solid"/>
                <v:textbox style="layout-flow:horizontal;" inset="0mm,0mm,0mm,0mm">
                  <w:txbxContent>
                    <w:p>
                      <w:pPr>
                        <w:pStyle w:val="0"/>
                        <w:spacing w:line="1060" w:lineRule="exact"/>
                        <w:jc w:val="center"/>
                        <w:rPr>
                          <w:rFonts w:hint="default" w:ascii="メイリオ" w:hAnsi="メイリオ" w:eastAsia="メイリオ"/>
                          <w:b w:val="1"/>
                          <w:sz w:val="96"/>
                        </w:rPr>
                      </w:pPr>
                      <w:r>
                        <w:rPr>
                          <w:rFonts w:hint="eastAsia" w:ascii="メイリオ" w:hAnsi="メイリオ" w:eastAsia="メイリオ"/>
                          <w:b w:val="1"/>
                          <w:sz w:val="96"/>
                        </w:rPr>
                        <w:t>公募</w:t>
                      </w:r>
                    </w:p>
                    <w:p>
                      <w:pPr>
                        <w:pStyle w:val="0"/>
                        <w:spacing w:line="1060" w:lineRule="exact"/>
                        <w:jc w:val="center"/>
                        <w:rPr>
                          <w:rFonts w:hint="default" w:ascii="メイリオ" w:hAnsi="メイリオ" w:eastAsia="メイリオ"/>
                          <w:b w:val="1"/>
                          <w:sz w:val="96"/>
                        </w:rPr>
                      </w:pPr>
                      <w:r>
                        <w:rPr>
                          <w:rFonts w:hint="eastAsia" w:ascii="メイリオ" w:hAnsi="メイリオ" w:eastAsia="メイリオ"/>
                          <w:b w:val="1"/>
                          <w:sz w:val="96"/>
                        </w:rPr>
                        <w:t>委員</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margin">
                  <wp:posOffset>2936875</wp:posOffset>
                </wp:positionH>
                <wp:positionV relativeFrom="paragraph">
                  <wp:posOffset>166370</wp:posOffset>
                </wp:positionV>
                <wp:extent cx="3609975" cy="1476375"/>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360997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メイリオ" w:hAnsi="メイリオ" w:eastAsia="メイリオ"/>
                                <w:sz w:val="100"/>
                              </w:rPr>
                            </w:pPr>
                            <w:r>
                              <w:rPr>
                                <w:rFonts w:hint="eastAsia" w:ascii="メイリオ" w:hAnsi="メイリオ" w:eastAsia="メイリオ"/>
                                <w:sz w:val="100"/>
                              </w:rPr>
                              <w:t>募集します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284.25pt;height:116.25pt;mso-position-horizontal-relative:margin;position:absolute;margin-left:231.25pt;margin-top:13.1pt;mso-wrap-distance-bottom:0pt;mso-wrap-distance-right:9pt;mso-wrap-distance-top:0pt;v-text-anchor:top;" o:spid="_x0000_s1028" o:allowincell="t" o:allowoverlap="t" filled="f" stroked="f" strokeweight="0.5pt" o:spt="202" type="#_x0000_t202">
                <v:fill/>
                <v:textbox style="layout-flow:horizontal;">
                  <w:txbxContent>
                    <w:p>
                      <w:pPr>
                        <w:pStyle w:val="0"/>
                        <w:rPr>
                          <w:rFonts w:hint="default" w:ascii="メイリオ" w:hAnsi="メイリオ" w:eastAsia="メイリオ"/>
                          <w:sz w:val="100"/>
                        </w:rPr>
                      </w:pPr>
                      <w:r>
                        <w:rPr>
                          <w:rFonts w:hint="eastAsia" w:ascii="メイリオ" w:hAnsi="メイリオ" w:eastAsia="メイリオ"/>
                          <w:sz w:val="100"/>
                        </w:rPr>
                        <w:t>募集します</w:t>
                      </w:r>
                    </w:p>
                  </w:txbxContent>
                </v:textbox>
                <v:imagedata o:title=""/>
                <w10:wrap type="none" anchorx="margin" anchory="text"/>
              </v:shape>
            </w:pict>
          </mc:Fallback>
        </mc:AlternateContent>
      </w:r>
      <w:r>
        <w:rPr>
          <w:rFonts w:hint="eastAsia" w:ascii="メイリオ" w:hAnsi="メイリオ" w:eastAsia="メイリオ"/>
          <w:sz w:val="24"/>
        </w:rPr>
        <w:t xml:space="preserve"> </w:t>
      </w:r>
    </w:p>
    <w:p>
      <w:pPr>
        <w:pStyle w:val="0"/>
        <w:widowControl w:val="1"/>
        <w:spacing w:line="480" w:lineRule="exact"/>
        <w:jc w:val="left"/>
        <w:rPr>
          <w:rFonts w:hint="default" w:ascii="メイリオ" w:hAnsi="メイリオ" w:eastAsia="メイリオ"/>
          <w:sz w:val="24"/>
        </w:rPr>
      </w:pPr>
    </w:p>
    <w:p>
      <w:pPr>
        <w:pStyle w:val="0"/>
        <w:widowControl w:val="1"/>
        <w:spacing w:line="480" w:lineRule="exact"/>
        <w:jc w:val="left"/>
        <w:rPr>
          <w:rFonts w:hint="default" w:ascii="メイリオ" w:hAnsi="メイリオ" w:eastAsia="メイリオ"/>
          <w:sz w:val="24"/>
        </w:rPr>
      </w:pPr>
    </w:p>
    <w:p>
      <w:pPr>
        <w:pStyle w:val="0"/>
        <w:widowControl w:val="1"/>
        <w:spacing w:line="480" w:lineRule="exact"/>
        <w:jc w:val="left"/>
        <w:rPr>
          <w:rFonts w:hint="default" w:ascii="メイリオ" w:hAnsi="メイリオ" w:eastAsia="メイリオ"/>
          <w:sz w:val="24"/>
        </w:rPr>
      </w:pPr>
    </w:p>
    <w:p>
      <w:pPr>
        <w:pStyle w:val="0"/>
        <w:widowControl w:val="1"/>
        <w:spacing w:line="480" w:lineRule="exact"/>
        <w:jc w:val="left"/>
        <w:rPr>
          <w:rFonts w:hint="default" w:ascii="メイリオ" w:hAnsi="メイリオ" w:eastAsia="メイリオ"/>
          <w:sz w:val="24"/>
        </w:rPr>
      </w:pPr>
    </w:p>
    <w:p>
      <w:pPr>
        <w:pStyle w:val="0"/>
        <w:spacing w:line="600" w:lineRule="exact"/>
        <w:rPr>
          <w:rFonts w:hint="default"/>
          <w:sz w:val="24"/>
        </w:rPr>
      </w:pPr>
    </w:p>
    <w:p>
      <w:pPr>
        <w:pStyle w:val="0"/>
        <w:jc w:val="center"/>
        <w:rPr>
          <w:rFonts w:hint="default"/>
          <w:sz w:val="24"/>
        </w:rPr>
      </w:pPr>
      <w:r>
        <w:rPr>
          <w:rFonts w:hint="default"/>
        </w:rPr>
        <w:drawing>
          <wp:inline distT="0" distB="0" distL="0" distR="0">
            <wp:extent cx="5829300" cy="381635"/>
            <wp:effectExtent l="0" t="0" r="0" b="0"/>
            <wp:docPr id="1029" name="Picture 2" descr="http://www.wanpug.com/illust/illust4474.png"/>
            <a:graphic xmlns:a="http://schemas.openxmlformats.org/drawingml/2006/main">
              <a:graphicData uri="http://schemas.openxmlformats.org/drawingml/2006/picture">
                <pic:pic xmlns:pic="http://schemas.openxmlformats.org/drawingml/2006/picture">
                  <pic:nvPicPr>
                    <pic:cNvPr id="1029" name="Picture 2" descr="http://www.wanpug.com/illust/illust4474.png"/>
                    <pic:cNvPicPr>
                      <a:picLocks noChangeAspect="1" noChangeArrowheads="1"/>
                    </pic:cNvPicPr>
                  </pic:nvPicPr>
                  <pic:blipFill>
                    <a:blip r:embed="rId6"/>
                    <a:stretch>
                      <a:fillRect/>
                    </a:stretch>
                  </pic:blipFill>
                  <pic:spPr>
                    <a:xfrm>
                      <a:off x="0" y="0"/>
                      <a:ext cx="5829300" cy="381635"/>
                    </a:xfrm>
                    <a:prstGeom prst="rect">
                      <a:avLst/>
                    </a:prstGeom>
                    <a:noFill/>
                    <a:ln>
                      <a:noFill/>
                    </a:ln>
                  </pic:spPr>
                </pic:pic>
              </a:graphicData>
            </a:graphic>
          </wp:inline>
        </w:drawing>
      </w:r>
    </w:p>
    <w:p>
      <w:pPr>
        <w:pStyle w:val="0"/>
        <w:spacing w:line="480" w:lineRule="exact"/>
        <w:rPr>
          <w:rFonts w:hint="default"/>
          <w:sz w:val="24"/>
        </w:rPr>
      </w:pPr>
      <w:r>
        <w:rPr>
          <w:rFonts w:hint="default"/>
          <w:sz w:val="24"/>
        </w:rPr>
        <mc:AlternateContent>
          <mc:Choice Requires="wps">
            <w:drawing>
              <wp:anchor distT="0" distB="0" distL="114300" distR="114300" simplePos="0" relativeHeight="6" behindDoc="0" locked="0" layoutInCell="1" hidden="0" allowOverlap="1">
                <wp:simplePos x="0" y="0"/>
                <wp:positionH relativeFrom="column">
                  <wp:posOffset>347345</wp:posOffset>
                </wp:positionH>
                <wp:positionV relativeFrom="paragraph">
                  <wp:posOffset>80645</wp:posOffset>
                </wp:positionV>
                <wp:extent cx="6543675" cy="6496050"/>
                <wp:effectExtent l="0" t="0" r="635" b="635"/>
                <wp:wrapNone/>
                <wp:docPr id="1030" name="テキスト ボックス 5"/>
                <a:graphic xmlns:a="http://schemas.openxmlformats.org/drawingml/2006/main">
                  <a:graphicData uri="http://schemas.microsoft.com/office/word/2010/wordprocessingShape">
                    <wps:wsp>
                      <wps:cNvPr id="1030" name="テキスト ボックス 5"/>
                      <wps:cNvSpPr txBox="1"/>
                      <wps:spPr>
                        <a:xfrm>
                          <a:off x="0" y="0"/>
                          <a:ext cx="6543675" cy="649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ind w:firstLine="240" w:firstLineChars="100"/>
                              <w:rPr>
                                <w:rFonts w:hint="default" w:ascii="メイリオ" w:hAnsi="メイリオ" w:eastAsia="メイリオ"/>
                                <w:sz w:val="24"/>
                              </w:rPr>
                            </w:pPr>
                            <w:r>
                              <w:rPr>
                                <w:rFonts w:hint="eastAsia" w:ascii="メイリオ" w:hAnsi="メイリオ" w:eastAsia="メイリオ"/>
                                <w:sz w:val="24"/>
                              </w:rPr>
                              <w:t>町では、子どもの保護者、子ども・子育て支援に関する事業の従事者、学識経験者等で構成する</w:t>
                            </w:r>
                            <w:r>
                              <w:rPr>
                                <w:rFonts w:hint="eastAsia" w:ascii="メイリオ" w:hAnsi="メイリオ" w:eastAsia="メイリオ"/>
                                <w:b w:val="1"/>
                                <w:sz w:val="24"/>
                              </w:rPr>
                              <w:t>「ニセコ町子ども・子育て会議」</w:t>
                            </w:r>
                            <w:r>
                              <w:rPr>
                                <w:rFonts w:hint="eastAsia" w:ascii="メイリオ" w:hAnsi="メイリオ" w:eastAsia="メイリオ"/>
                                <w:sz w:val="24"/>
                              </w:rPr>
                              <w:t>を設置し、</w:t>
                            </w:r>
                            <w:r>
                              <w:rPr>
                                <w:rFonts w:hint="eastAsia" w:ascii="メイリオ" w:hAnsi="メイリオ" w:eastAsia="メイリオ"/>
                                <w:b w:val="1"/>
                                <w:sz w:val="24"/>
                              </w:rPr>
                              <w:t>子育て支援に関する事業計画や子どもに関する施策へ町民のみなさんの意見を聴取</w:t>
                            </w:r>
                            <w:r>
                              <w:rPr>
                                <w:rFonts w:hint="eastAsia" w:ascii="メイリオ" w:hAnsi="メイリオ" w:eastAsia="メイリオ"/>
                                <w:sz w:val="24"/>
                              </w:rPr>
                              <w:t>することとしています。ついては、会議へ公募委員として参画していただく方を下記のとおり募集します。</w:t>
                            </w:r>
                          </w:p>
                          <w:p>
                            <w:pPr>
                              <w:pStyle w:val="0"/>
                              <w:spacing w:line="360" w:lineRule="exact"/>
                              <w:rPr>
                                <w:rFonts w:hint="default" w:ascii="メイリオ" w:hAnsi="メイリオ" w:eastAsia="メイリオ"/>
                                <w:sz w:val="28"/>
                              </w:rPr>
                            </w:pPr>
                          </w:p>
                          <w:p>
                            <w:pPr>
                              <w:pStyle w:val="0"/>
                              <w:spacing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１．募集人数</w:t>
                            </w:r>
                            <w:r>
                              <w:rPr>
                                <w:rFonts w:hint="eastAsia" w:ascii="メイリオ" w:hAnsi="メイリオ" w:eastAsia="メイリオ"/>
                                <w:sz w:val="24"/>
                              </w:rPr>
                              <w:t>　　２名以内（予定）</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b w:val="1"/>
                                <w:sz w:val="24"/>
                              </w:rPr>
                              <w:t>２．応募資格</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以下の条件をすべて満たす方</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①ニセコ町に住民登録があり、</w:t>
                            </w:r>
                            <w:r>
                              <w:rPr>
                                <w:rFonts w:hint="eastAsia" w:ascii="メイリオ" w:hAnsi="メイリオ" w:eastAsia="メイリオ"/>
                                <w:sz w:val="24"/>
                              </w:rPr>
                              <w:t>18</w:t>
                            </w:r>
                            <w:r>
                              <w:rPr>
                                <w:rFonts w:hint="eastAsia" w:ascii="メイリオ" w:hAnsi="メイリオ" w:eastAsia="メイリオ"/>
                                <w:sz w:val="24"/>
                              </w:rPr>
                              <w:t>歳以上である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　②子育ての経験があるもしくは子育て支援に理解と関心がある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③任期期間中の会議に出席できる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④町議会議員及び町職員ではない</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３．任　　期</w:t>
                            </w:r>
                            <w:r>
                              <w:rPr>
                                <w:rFonts w:hint="eastAsia" w:ascii="メイリオ" w:hAnsi="メイリオ" w:eastAsia="メイリオ"/>
                                <w:sz w:val="24"/>
                              </w:rPr>
                              <w:t>　　委嘱日から２年間</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４．委員報酬</w:t>
                            </w:r>
                            <w:r>
                              <w:rPr>
                                <w:rFonts w:hint="eastAsia" w:ascii="メイリオ" w:hAnsi="メイリオ" w:eastAsia="メイリオ"/>
                                <w:sz w:val="24"/>
                              </w:rPr>
                              <w:t>　　委員会</w:t>
                            </w:r>
                            <w:r>
                              <w:rPr>
                                <w:rFonts w:hint="eastAsia" w:ascii="メイリオ" w:hAnsi="メイリオ" w:eastAsia="メイリオ"/>
                                <w:sz w:val="24"/>
                              </w:rPr>
                              <w:t>1</w:t>
                            </w:r>
                            <w:r>
                              <w:rPr>
                                <w:rFonts w:hint="eastAsia" w:ascii="メイリオ" w:hAnsi="メイリオ" w:eastAsia="メイリオ"/>
                                <w:sz w:val="24"/>
                              </w:rPr>
                              <w:t>回出席につき</w:t>
                            </w:r>
                            <w:r>
                              <w:rPr>
                                <w:rFonts w:hint="eastAsia" w:ascii="メイリオ" w:hAnsi="メイリオ" w:eastAsia="メイリオ"/>
                                <w:sz w:val="24"/>
                              </w:rPr>
                              <w:t>4,0</w:t>
                            </w:r>
                            <w:bookmarkStart w:id="0" w:name="_GoBack"/>
                            <w:bookmarkEnd w:id="0"/>
                            <w:r>
                              <w:rPr>
                                <w:rFonts w:hint="eastAsia" w:ascii="メイリオ" w:hAnsi="メイリオ" w:eastAsia="メイリオ"/>
                                <w:sz w:val="24"/>
                              </w:rPr>
                              <w:t>00</w:t>
                            </w:r>
                            <w:r>
                              <w:rPr>
                                <w:rFonts w:hint="eastAsia" w:ascii="メイリオ" w:hAnsi="メイリオ" w:eastAsia="メイリオ"/>
                                <w:sz w:val="24"/>
                              </w:rPr>
                              <w:t>円（委員会開催頻度は年に２～</w:t>
                            </w:r>
                            <w:r>
                              <w:rPr>
                                <w:rFonts w:hint="eastAsia" w:ascii="メイリオ" w:hAnsi="メイリオ" w:eastAsia="メイリオ"/>
                                <w:sz w:val="24"/>
                              </w:rPr>
                              <w:t>3</w:t>
                            </w:r>
                            <w:r>
                              <w:rPr>
                                <w:rFonts w:hint="eastAsia" w:ascii="メイリオ" w:hAnsi="メイリオ" w:eastAsia="メイリオ"/>
                                <w:sz w:val="24"/>
                              </w:rPr>
                              <w:t>回程度）</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b w:val="1"/>
                                <w:sz w:val="24"/>
                              </w:rPr>
                              <w:t>５．応募方法</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応募用紙に必要事項を記入し、こども未来課へ提出してください。</w:t>
                            </w:r>
                          </w:p>
                          <w:p>
                            <w:pPr>
                              <w:pStyle w:val="0"/>
                              <w:spacing w:line="400" w:lineRule="exact"/>
                              <w:ind w:left="315" w:leftChars="150"/>
                              <w:rPr>
                                <w:rFonts w:hint="default" w:ascii="メイリオ" w:hAnsi="メイリオ" w:eastAsia="メイリオ"/>
                                <w:sz w:val="20"/>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0"/>
                              </w:rPr>
                              <w:t>（応募用紙はこども未来課で配布もしくはホームページからダウンロード）</w:t>
                            </w:r>
                          </w:p>
                          <w:p>
                            <w:pPr>
                              <w:pStyle w:val="0"/>
                              <w:spacing w:line="400" w:lineRule="exact"/>
                              <w:ind w:left="2475" w:leftChars="150" w:hanging="2160" w:hangingChars="90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　応募いただいた書類は返還しません。</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６．募集期間</w:t>
                            </w:r>
                            <w:r>
                              <w:rPr>
                                <w:rFonts w:hint="eastAsia" w:ascii="メイリオ" w:hAnsi="メイリオ" w:eastAsia="メイリオ"/>
                                <w:sz w:val="24"/>
                              </w:rPr>
                              <w:t>　　令和８年（</w:t>
                            </w:r>
                            <w:r>
                              <w:rPr>
                                <w:rFonts w:hint="eastAsia" w:ascii="メイリオ" w:hAnsi="メイリオ" w:eastAsia="メイリオ"/>
                                <w:sz w:val="24"/>
                              </w:rPr>
                              <w:t>2026</w:t>
                            </w:r>
                            <w:r>
                              <w:rPr>
                                <w:rFonts w:hint="eastAsia" w:ascii="メイリオ" w:hAnsi="メイリオ" w:eastAsia="メイリオ"/>
                                <w:sz w:val="24"/>
                              </w:rPr>
                              <w:t>年）５月１１日（月）～</w:t>
                            </w:r>
                            <w:r>
                              <w:rPr>
                                <w:rFonts w:hint="eastAsia" w:ascii="メイリオ" w:hAnsi="メイリオ" w:eastAsia="メイリオ"/>
                                <w:sz w:val="24"/>
                                <w:u w:val="single" w:color="auto"/>
                              </w:rPr>
                              <w:t>５月２５日（月）必着</w:t>
                            </w:r>
                          </w:p>
                          <w:p>
                            <w:pPr>
                              <w:pStyle w:val="0"/>
                              <w:spacing w:line="400" w:lineRule="exact"/>
                              <w:ind w:left="2235" w:leftChars="150" w:hanging="1920" w:hangingChars="800"/>
                              <w:rPr>
                                <w:rFonts w:hint="default" w:ascii="メイリオ" w:hAnsi="メイリオ" w:eastAsia="メイリオ"/>
                                <w:sz w:val="24"/>
                              </w:rPr>
                            </w:pPr>
                            <w:r>
                              <w:rPr>
                                <w:rFonts w:hint="eastAsia" w:ascii="メイリオ" w:hAnsi="メイリオ" w:eastAsia="メイリオ"/>
                                <w:b w:val="1"/>
                                <w:sz w:val="24"/>
                              </w:rPr>
                              <w:t>７．選考方法</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提出いただいた書類をもとに選考します。なお、応募多数の場合は、性別・</w:t>
                            </w:r>
                          </w:p>
                          <w:p>
                            <w:pPr>
                              <w:pStyle w:val="0"/>
                              <w:spacing w:line="400" w:lineRule="exact"/>
                              <w:ind w:left="1995" w:leftChars="950" w:firstLine="0" w:firstLineChars="0"/>
                              <w:rPr>
                                <w:rFonts w:hint="default" w:ascii="メイリオ" w:hAnsi="メイリオ" w:eastAsia="メイリオ"/>
                                <w:sz w:val="24"/>
                              </w:rPr>
                            </w:pPr>
                            <w:r>
                              <w:rPr>
                                <w:rFonts w:hint="eastAsia" w:ascii="メイリオ" w:hAnsi="メイリオ" w:eastAsia="メイリオ"/>
                                <w:sz w:val="24"/>
                              </w:rPr>
                              <w:t>年齢構成・地域・所属・他の委員の委嘱状況や応募動機等を勘案して選考します。</w:t>
                            </w:r>
                          </w:p>
                          <w:p>
                            <w:pPr>
                              <w:pStyle w:val="0"/>
                              <w:spacing w:before="180" w:beforeLines="50" w:beforeAutospacing="0" w:line="480" w:lineRule="exact"/>
                              <w:ind w:left="0" w:leftChars="0" w:firstLine="560" w:firstLineChars="200"/>
                              <w:rPr>
                                <w:rFonts w:hint="default" w:ascii="メイリオ" w:hAnsi="メイリオ" w:eastAsia="メイリオ"/>
                                <w:b w:val="1"/>
                                <w:sz w:val="28"/>
                              </w:rPr>
                            </w:pPr>
                            <w:r>
                              <w:rPr>
                                <w:rFonts w:hint="eastAsia" w:ascii="メイリオ" w:hAnsi="メイリオ" w:eastAsia="メイリオ"/>
                                <w:b w:val="1"/>
                                <w:sz w:val="28"/>
                              </w:rPr>
                              <w:t>【問合せ・提出先】　</w:t>
                            </w:r>
                            <w:r>
                              <w:rPr>
                                <w:rFonts w:hint="eastAsia" w:ascii="メイリオ" w:hAnsi="メイリオ" w:eastAsia="メイリオ"/>
                                <w:b w:val="1"/>
                                <w:sz w:val="36"/>
                              </w:rPr>
                              <w:t>ニセコ町教育委員会こども未来課</w:t>
                            </w:r>
                          </w:p>
                          <w:p>
                            <w:pPr>
                              <w:pStyle w:val="0"/>
                              <w:spacing w:line="480" w:lineRule="exact"/>
                              <w:ind w:left="0" w:leftChars="0" w:firstLine="3360" w:firstLineChars="1200"/>
                              <w:rPr>
                                <w:rFonts w:hint="default" w:ascii="メイリオ" w:hAnsi="メイリオ" w:eastAsia="メイリオ"/>
                                <w:b w:val="1"/>
                                <w:sz w:val="28"/>
                              </w:rPr>
                            </w:pPr>
                            <w:r>
                              <w:rPr>
                                <w:rFonts w:hint="eastAsia" w:ascii="メイリオ" w:hAnsi="メイリオ" w:eastAsia="メイリオ"/>
                                <w:b w:val="1"/>
                                <w:sz w:val="28"/>
                              </w:rPr>
                              <w:t>TEL 0136-44-2101</w:t>
                            </w:r>
                            <w:r>
                              <w:rPr>
                                <w:rFonts w:hint="eastAsia" w:ascii="メイリオ" w:hAnsi="メイリオ" w:eastAsia="メイリオ"/>
                                <w:b w:val="1"/>
                                <w:sz w:val="28"/>
                              </w:rPr>
                              <w:t>　</w:t>
                            </w:r>
                            <w:r>
                              <w:rPr>
                                <w:rFonts w:hint="eastAsia" w:ascii="メイリオ" w:hAnsi="メイリオ" w:eastAsia="メイリオ"/>
                                <w:b w:val="1"/>
                                <w:sz w:val="28"/>
                              </w:rPr>
                              <w:t>FAX 0136-44-3091</w:t>
                            </w:r>
                          </w:p>
                          <w:p>
                            <w:pPr>
                              <w:pStyle w:val="0"/>
                              <w:spacing w:line="480" w:lineRule="exact"/>
                              <w:ind w:left="0" w:leftChars="0" w:firstLine="3360" w:firstLineChars="1200"/>
                              <w:rPr>
                                <w:rFonts w:hint="default" w:ascii="メイリオ" w:hAnsi="メイリオ" w:eastAsia="メイリオ"/>
                                <w:b w:val="1"/>
                                <w:sz w:val="28"/>
                              </w:rPr>
                            </w:pPr>
                            <w:r>
                              <w:rPr>
                                <w:rFonts w:hint="eastAsia" w:ascii="メイリオ" w:hAnsi="メイリオ" w:eastAsia="メイリオ"/>
                                <w:b w:val="1"/>
                                <w:sz w:val="28"/>
                              </w:rPr>
                              <w:t>メール</w:t>
                            </w:r>
                            <w:r>
                              <w:rPr>
                                <w:rFonts w:hint="eastAsia" w:ascii="メイリオ" w:hAnsi="メイリオ" w:eastAsia="メイリオ"/>
                                <w:b w:val="1"/>
                                <w:sz w:val="28"/>
                              </w:rPr>
                              <w:t xml:space="preserve"> kodomo@town.niseko.lg.jp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6;mso-wrap-distance-left:9pt;width:515.25pt;height:511.5pt;mso-position-horizontal-relative:text;position:absolute;margin-left:27.35pt;margin-top:6.35pt;mso-wrap-distance-bottom:0pt;mso-wrap-distance-right:9pt;mso-wrap-distance-top:0pt;v-text-anchor:top;" o:spid="_x0000_s1030" o:allowincell="t" o:allowoverlap="t" filled="f" stroked="f" strokeweight="0.5pt" o:spt="202" type="#_x0000_t202">
                <v:fill/>
                <v:textbox style="layout-flow:horizontal;">
                  <w:txbxContent>
                    <w:p>
                      <w:pPr>
                        <w:pStyle w:val="0"/>
                        <w:spacing w:line="360" w:lineRule="exact"/>
                        <w:ind w:firstLine="240" w:firstLineChars="100"/>
                        <w:rPr>
                          <w:rFonts w:hint="default" w:ascii="メイリオ" w:hAnsi="メイリオ" w:eastAsia="メイリオ"/>
                          <w:sz w:val="24"/>
                        </w:rPr>
                      </w:pPr>
                      <w:r>
                        <w:rPr>
                          <w:rFonts w:hint="eastAsia" w:ascii="メイリオ" w:hAnsi="メイリオ" w:eastAsia="メイリオ"/>
                          <w:sz w:val="24"/>
                        </w:rPr>
                        <w:t>町では、子どもの保護者、子ども・子育て支援に関する事業の従事者、学識経験者等で構成する</w:t>
                      </w:r>
                      <w:r>
                        <w:rPr>
                          <w:rFonts w:hint="eastAsia" w:ascii="メイリオ" w:hAnsi="メイリオ" w:eastAsia="メイリオ"/>
                          <w:b w:val="1"/>
                          <w:sz w:val="24"/>
                        </w:rPr>
                        <w:t>「ニセコ町子ども・子育て会議」</w:t>
                      </w:r>
                      <w:r>
                        <w:rPr>
                          <w:rFonts w:hint="eastAsia" w:ascii="メイリオ" w:hAnsi="メイリオ" w:eastAsia="メイリオ"/>
                          <w:sz w:val="24"/>
                        </w:rPr>
                        <w:t>を設置し、</w:t>
                      </w:r>
                      <w:r>
                        <w:rPr>
                          <w:rFonts w:hint="eastAsia" w:ascii="メイリオ" w:hAnsi="メイリオ" w:eastAsia="メイリオ"/>
                          <w:b w:val="1"/>
                          <w:sz w:val="24"/>
                        </w:rPr>
                        <w:t>子育て支援に関する事業計画や子どもに関する施策へ町民のみなさんの意見を聴取</w:t>
                      </w:r>
                      <w:r>
                        <w:rPr>
                          <w:rFonts w:hint="eastAsia" w:ascii="メイリオ" w:hAnsi="メイリオ" w:eastAsia="メイリオ"/>
                          <w:sz w:val="24"/>
                        </w:rPr>
                        <w:t>することとしています。ついては、会議へ公募委員として参画していただく方を下記のとおり募集します。</w:t>
                      </w:r>
                    </w:p>
                    <w:p>
                      <w:pPr>
                        <w:pStyle w:val="0"/>
                        <w:spacing w:line="360" w:lineRule="exact"/>
                        <w:rPr>
                          <w:rFonts w:hint="default" w:ascii="メイリオ" w:hAnsi="メイリオ" w:eastAsia="メイリオ"/>
                          <w:sz w:val="28"/>
                        </w:rPr>
                      </w:pPr>
                    </w:p>
                    <w:p>
                      <w:pPr>
                        <w:pStyle w:val="0"/>
                        <w:spacing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１．募集人数</w:t>
                      </w:r>
                      <w:r>
                        <w:rPr>
                          <w:rFonts w:hint="eastAsia" w:ascii="メイリオ" w:hAnsi="メイリオ" w:eastAsia="メイリオ"/>
                          <w:sz w:val="24"/>
                        </w:rPr>
                        <w:t>　　２名以内（予定）</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b w:val="1"/>
                          <w:sz w:val="24"/>
                        </w:rPr>
                        <w:t>２．応募資格</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以下の条件をすべて満たす方</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①ニセコ町に住民登録があり、</w:t>
                      </w:r>
                      <w:r>
                        <w:rPr>
                          <w:rFonts w:hint="eastAsia" w:ascii="メイリオ" w:hAnsi="メイリオ" w:eastAsia="メイリオ"/>
                          <w:sz w:val="24"/>
                        </w:rPr>
                        <w:t>18</w:t>
                      </w:r>
                      <w:r>
                        <w:rPr>
                          <w:rFonts w:hint="eastAsia" w:ascii="メイリオ" w:hAnsi="メイリオ" w:eastAsia="メイリオ"/>
                          <w:sz w:val="24"/>
                        </w:rPr>
                        <w:t>歳以上である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　②子育ての経験があるもしくは子育て支援に理解と関心がある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③任期期間中の会議に出席できる</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④町議会議員及び町職員ではない</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３．任　　期</w:t>
                      </w:r>
                      <w:r>
                        <w:rPr>
                          <w:rFonts w:hint="eastAsia" w:ascii="メイリオ" w:hAnsi="メイリオ" w:eastAsia="メイリオ"/>
                          <w:sz w:val="24"/>
                        </w:rPr>
                        <w:t>　　委嘱日から２年間</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４．委員報酬</w:t>
                      </w:r>
                      <w:r>
                        <w:rPr>
                          <w:rFonts w:hint="eastAsia" w:ascii="メイリオ" w:hAnsi="メイリオ" w:eastAsia="メイリオ"/>
                          <w:sz w:val="24"/>
                        </w:rPr>
                        <w:t>　　委員会</w:t>
                      </w:r>
                      <w:r>
                        <w:rPr>
                          <w:rFonts w:hint="eastAsia" w:ascii="メイリオ" w:hAnsi="メイリオ" w:eastAsia="メイリオ"/>
                          <w:sz w:val="24"/>
                        </w:rPr>
                        <w:t>1</w:t>
                      </w:r>
                      <w:r>
                        <w:rPr>
                          <w:rFonts w:hint="eastAsia" w:ascii="メイリオ" w:hAnsi="メイリオ" w:eastAsia="メイリオ"/>
                          <w:sz w:val="24"/>
                        </w:rPr>
                        <w:t>回出席につき</w:t>
                      </w:r>
                      <w:r>
                        <w:rPr>
                          <w:rFonts w:hint="eastAsia" w:ascii="メイリオ" w:hAnsi="メイリオ" w:eastAsia="メイリオ"/>
                          <w:sz w:val="24"/>
                        </w:rPr>
                        <w:t>4,0</w:t>
                      </w:r>
                      <w:bookmarkStart w:id="1" w:name="_GoBack"/>
                      <w:bookmarkEnd w:id="1"/>
                      <w:r>
                        <w:rPr>
                          <w:rFonts w:hint="eastAsia" w:ascii="メイリオ" w:hAnsi="メイリオ" w:eastAsia="メイリオ"/>
                          <w:sz w:val="24"/>
                        </w:rPr>
                        <w:t>00</w:t>
                      </w:r>
                      <w:r>
                        <w:rPr>
                          <w:rFonts w:hint="eastAsia" w:ascii="メイリオ" w:hAnsi="メイリオ" w:eastAsia="メイリオ"/>
                          <w:sz w:val="24"/>
                        </w:rPr>
                        <w:t>円（委員会開催頻度は年に２～</w:t>
                      </w:r>
                      <w:r>
                        <w:rPr>
                          <w:rFonts w:hint="eastAsia" w:ascii="メイリオ" w:hAnsi="メイリオ" w:eastAsia="メイリオ"/>
                          <w:sz w:val="24"/>
                        </w:rPr>
                        <w:t>3</w:t>
                      </w:r>
                      <w:r>
                        <w:rPr>
                          <w:rFonts w:hint="eastAsia" w:ascii="メイリオ" w:hAnsi="メイリオ" w:eastAsia="メイリオ"/>
                          <w:sz w:val="24"/>
                        </w:rPr>
                        <w:t>回程度）</w:t>
                      </w:r>
                    </w:p>
                    <w:p>
                      <w:pPr>
                        <w:pStyle w:val="0"/>
                        <w:spacing w:line="400" w:lineRule="exact"/>
                        <w:ind w:left="315" w:leftChars="150"/>
                        <w:rPr>
                          <w:rFonts w:hint="default" w:ascii="メイリオ" w:hAnsi="メイリオ" w:eastAsia="メイリオ"/>
                          <w:sz w:val="24"/>
                        </w:rPr>
                      </w:pPr>
                      <w:r>
                        <w:rPr>
                          <w:rFonts w:hint="eastAsia" w:ascii="メイリオ" w:hAnsi="メイリオ" w:eastAsia="メイリオ"/>
                          <w:b w:val="1"/>
                          <w:sz w:val="24"/>
                        </w:rPr>
                        <w:t>５．応募方法</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応募用紙に必要事項を記入し、こども未来課へ提出してください。</w:t>
                      </w:r>
                    </w:p>
                    <w:p>
                      <w:pPr>
                        <w:pStyle w:val="0"/>
                        <w:spacing w:line="400" w:lineRule="exact"/>
                        <w:ind w:left="315" w:leftChars="150"/>
                        <w:rPr>
                          <w:rFonts w:hint="default" w:ascii="メイリオ" w:hAnsi="メイリオ" w:eastAsia="メイリオ"/>
                          <w:sz w:val="20"/>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0"/>
                        </w:rPr>
                        <w:t>（応募用紙はこども未来課で配布もしくはホームページからダウンロード）</w:t>
                      </w:r>
                    </w:p>
                    <w:p>
                      <w:pPr>
                        <w:pStyle w:val="0"/>
                        <w:spacing w:line="400" w:lineRule="exact"/>
                        <w:ind w:left="2475" w:leftChars="150" w:hanging="2160" w:hangingChars="900"/>
                        <w:rPr>
                          <w:rFonts w:hint="default" w:ascii="メイリオ" w:hAnsi="メイリオ" w:eastAsia="メイリオ"/>
                          <w:sz w:val="24"/>
                        </w:rPr>
                      </w:pP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　応募いただいた書類は返還しません。</w:t>
                      </w:r>
                    </w:p>
                    <w:p>
                      <w:pPr>
                        <w:pStyle w:val="0"/>
                        <w:spacing w:before="108" w:beforeLines="30" w:beforeAutospacing="0" w:after="108" w:afterLines="30" w:afterAutospacing="0" w:line="400" w:lineRule="exact"/>
                        <w:ind w:left="315" w:leftChars="150"/>
                        <w:rPr>
                          <w:rFonts w:hint="default" w:ascii="メイリオ" w:hAnsi="メイリオ" w:eastAsia="メイリオ"/>
                          <w:sz w:val="24"/>
                        </w:rPr>
                      </w:pPr>
                      <w:r>
                        <w:rPr>
                          <w:rFonts w:hint="eastAsia" w:ascii="メイリオ" w:hAnsi="メイリオ" w:eastAsia="メイリオ"/>
                          <w:b w:val="1"/>
                          <w:sz w:val="24"/>
                        </w:rPr>
                        <w:t>６．募集期間</w:t>
                      </w:r>
                      <w:r>
                        <w:rPr>
                          <w:rFonts w:hint="eastAsia" w:ascii="メイリオ" w:hAnsi="メイリオ" w:eastAsia="メイリオ"/>
                          <w:sz w:val="24"/>
                        </w:rPr>
                        <w:t>　　令和８年（</w:t>
                      </w:r>
                      <w:r>
                        <w:rPr>
                          <w:rFonts w:hint="eastAsia" w:ascii="メイリオ" w:hAnsi="メイリオ" w:eastAsia="メイリオ"/>
                          <w:sz w:val="24"/>
                        </w:rPr>
                        <w:t>2026</w:t>
                      </w:r>
                      <w:r>
                        <w:rPr>
                          <w:rFonts w:hint="eastAsia" w:ascii="メイリオ" w:hAnsi="メイリオ" w:eastAsia="メイリオ"/>
                          <w:sz w:val="24"/>
                        </w:rPr>
                        <w:t>年）５月１１日（月）～</w:t>
                      </w:r>
                      <w:r>
                        <w:rPr>
                          <w:rFonts w:hint="eastAsia" w:ascii="メイリオ" w:hAnsi="メイリオ" w:eastAsia="メイリオ"/>
                          <w:sz w:val="24"/>
                          <w:u w:val="single" w:color="auto"/>
                        </w:rPr>
                        <w:t>５月２５日（月）必着</w:t>
                      </w:r>
                    </w:p>
                    <w:p>
                      <w:pPr>
                        <w:pStyle w:val="0"/>
                        <w:spacing w:line="400" w:lineRule="exact"/>
                        <w:ind w:left="2235" w:leftChars="150" w:hanging="1920" w:hangingChars="800"/>
                        <w:rPr>
                          <w:rFonts w:hint="default" w:ascii="メイリオ" w:hAnsi="メイリオ" w:eastAsia="メイリオ"/>
                          <w:sz w:val="24"/>
                        </w:rPr>
                      </w:pPr>
                      <w:r>
                        <w:rPr>
                          <w:rFonts w:hint="eastAsia" w:ascii="メイリオ" w:hAnsi="メイリオ" w:eastAsia="メイリオ"/>
                          <w:b w:val="1"/>
                          <w:sz w:val="24"/>
                        </w:rPr>
                        <w:t>７．選考方法</w:t>
                      </w:r>
                      <w:r>
                        <w:rPr>
                          <w:rFonts w:hint="eastAsia" w:ascii="メイリオ" w:hAnsi="メイリオ" w:eastAsia="メイリオ"/>
                          <w:sz w:val="24"/>
                        </w:rPr>
                        <w:t>　</w:t>
                      </w:r>
                      <w:r>
                        <w:rPr>
                          <w:rFonts w:hint="default" w:ascii="メイリオ" w:hAnsi="メイリオ" w:eastAsia="メイリオ"/>
                          <w:sz w:val="24"/>
                        </w:rPr>
                        <w:t>　</w:t>
                      </w:r>
                      <w:r>
                        <w:rPr>
                          <w:rFonts w:hint="eastAsia" w:ascii="メイリオ" w:hAnsi="メイリオ" w:eastAsia="メイリオ"/>
                          <w:sz w:val="24"/>
                        </w:rPr>
                        <w:t>提出いただいた書類をもとに選考します。なお、応募多数の場合は、性別・</w:t>
                      </w:r>
                    </w:p>
                    <w:p>
                      <w:pPr>
                        <w:pStyle w:val="0"/>
                        <w:spacing w:line="400" w:lineRule="exact"/>
                        <w:ind w:left="1995" w:leftChars="950" w:firstLine="0" w:firstLineChars="0"/>
                        <w:rPr>
                          <w:rFonts w:hint="default" w:ascii="メイリオ" w:hAnsi="メイリオ" w:eastAsia="メイリオ"/>
                          <w:sz w:val="24"/>
                        </w:rPr>
                      </w:pPr>
                      <w:r>
                        <w:rPr>
                          <w:rFonts w:hint="eastAsia" w:ascii="メイリオ" w:hAnsi="メイリオ" w:eastAsia="メイリオ"/>
                          <w:sz w:val="24"/>
                        </w:rPr>
                        <w:t>年齢構成・地域・所属・他の委員の委嘱状況や応募動機等を勘案して選考します。</w:t>
                      </w:r>
                    </w:p>
                    <w:p>
                      <w:pPr>
                        <w:pStyle w:val="0"/>
                        <w:spacing w:before="180" w:beforeLines="50" w:beforeAutospacing="0" w:line="480" w:lineRule="exact"/>
                        <w:ind w:left="0" w:leftChars="0" w:firstLine="560" w:firstLineChars="200"/>
                        <w:rPr>
                          <w:rFonts w:hint="default" w:ascii="メイリオ" w:hAnsi="メイリオ" w:eastAsia="メイリオ"/>
                          <w:b w:val="1"/>
                          <w:sz w:val="28"/>
                        </w:rPr>
                      </w:pPr>
                      <w:r>
                        <w:rPr>
                          <w:rFonts w:hint="eastAsia" w:ascii="メイリオ" w:hAnsi="メイリオ" w:eastAsia="メイリオ"/>
                          <w:b w:val="1"/>
                          <w:sz w:val="28"/>
                        </w:rPr>
                        <w:t>【問合せ・提出先】　</w:t>
                      </w:r>
                      <w:r>
                        <w:rPr>
                          <w:rFonts w:hint="eastAsia" w:ascii="メイリオ" w:hAnsi="メイリオ" w:eastAsia="メイリオ"/>
                          <w:b w:val="1"/>
                          <w:sz w:val="36"/>
                        </w:rPr>
                        <w:t>ニセコ町教育委員会こども未来課</w:t>
                      </w:r>
                    </w:p>
                    <w:p>
                      <w:pPr>
                        <w:pStyle w:val="0"/>
                        <w:spacing w:line="480" w:lineRule="exact"/>
                        <w:ind w:left="0" w:leftChars="0" w:firstLine="3360" w:firstLineChars="1200"/>
                        <w:rPr>
                          <w:rFonts w:hint="default" w:ascii="メイリオ" w:hAnsi="メイリオ" w:eastAsia="メイリオ"/>
                          <w:b w:val="1"/>
                          <w:sz w:val="28"/>
                        </w:rPr>
                      </w:pPr>
                      <w:r>
                        <w:rPr>
                          <w:rFonts w:hint="eastAsia" w:ascii="メイリオ" w:hAnsi="メイリオ" w:eastAsia="メイリオ"/>
                          <w:b w:val="1"/>
                          <w:sz w:val="28"/>
                        </w:rPr>
                        <w:t>TEL 0136-44-2101</w:t>
                      </w:r>
                      <w:r>
                        <w:rPr>
                          <w:rFonts w:hint="eastAsia" w:ascii="メイリオ" w:hAnsi="メイリオ" w:eastAsia="メイリオ"/>
                          <w:b w:val="1"/>
                          <w:sz w:val="28"/>
                        </w:rPr>
                        <w:t>　</w:t>
                      </w:r>
                      <w:r>
                        <w:rPr>
                          <w:rFonts w:hint="eastAsia" w:ascii="メイリオ" w:hAnsi="メイリオ" w:eastAsia="メイリオ"/>
                          <w:b w:val="1"/>
                          <w:sz w:val="28"/>
                        </w:rPr>
                        <w:t>FAX 0136-44-3091</w:t>
                      </w:r>
                    </w:p>
                    <w:p>
                      <w:pPr>
                        <w:pStyle w:val="0"/>
                        <w:spacing w:line="480" w:lineRule="exact"/>
                        <w:ind w:left="0" w:leftChars="0" w:firstLine="3360" w:firstLineChars="1200"/>
                        <w:rPr>
                          <w:rFonts w:hint="default" w:ascii="メイリオ" w:hAnsi="メイリオ" w:eastAsia="メイリオ"/>
                          <w:b w:val="1"/>
                          <w:sz w:val="28"/>
                        </w:rPr>
                      </w:pPr>
                      <w:r>
                        <w:rPr>
                          <w:rFonts w:hint="eastAsia" w:ascii="メイリオ" w:hAnsi="メイリオ" w:eastAsia="メイリオ"/>
                          <w:b w:val="1"/>
                          <w:sz w:val="28"/>
                        </w:rPr>
                        <w:t>メール</w:t>
                      </w:r>
                      <w:r>
                        <w:rPr>
                          <w:rFonts w:hint="eastAsia" w:ascii="メイリオ" w:hAnsi="メイリオ" w:eastAsia="メイリオ"/>
                          <w:b w:val="1"/>
                          <w:sz w:val="28"/>
                        </w:rPr>
                        <w:t xml:space="preserve"> kodomo@town.niseko.lg.jp</w:t>
                      </w:r>
                    </w:p>
                  </w:txbxContent>
                </v:textbox>
                <v:imagedata o:title=""/>
                <w10:wrap type="none" anchorx="text" anchory="text"/>
              </v:shape>
            </w:pict>
          </mc:Fallback>
        </mc:AlternateContent>
      </w:r>
    </w:p>
    <w:p>
      <w:pPr>
        <w:pStyle w:val="0"/>
        <w:spacing w:line="480" w:lineRule="exact"/>
        <w:rPr>
          <w:rFonts w:hint="default"/>
          <w:sz w:val="24"/>
        </w:rPr>
      </w:pPr>
    </w:p>
    <w:p>
      <w:pPr>
        <w:pStyle w:val="0"/>
        <w:spacing w:line="480" w:lineRule="exact"/>
        <w:rPr>
          <w:rFonts w:hint="default"/>
          <w:sz w:val="24"/>
        </w:rPr>
      </w:pPr>
    </w:p>
    <w:p>
      <w:pPr>
        <w:pStyle w:val="0"/>
        <w:spacing w:line="480" w:lineRule="exact"/>
        <w:rPr>
          <w:rFonts w:hint="default"/>
          <w:sz w:val="24"/>
        </w:rPr>
      </w:pPr>
    </w:p>
    <w:p>
      <w:pPr>
        <w:pStyle w:val="0"/>
        <w:spacing w:line="480" w:lineRule="exact"/>
        <w:rPr>
          <w:rFonts w:hint="default"/>
          <w:sz w:val="24"/>
        </w:rPr>
      </w:pPr>
    </w:p>
    <w:p>
      <w:pPr>
        <w:pStyle w:val="0"/>
        <w:spacing w:line="480" w:lineRule="exact"/>
        <w:rPr>
          <w:rFonts w:hint="default"/>
          <w:sz w:val="24"/>
        </w:rPr>
      </w:pPr>
    </w:p>
    <w:p>
      <w:pPr>
        <w:pStyle w:val="0"/>
        <w:spacing w:line="480" w:lineRule="exact"/>
        <w:rPr>
          <w:rFonts w:hint="eastAsia"/>
          <w:sz w:val="24"/>
        </w:rPr>
      </w:pPr>
    </w:p>
    <w:sectPr>
      <w:pgSz w:w="11906" w:h="16838"/>
      <w:pgMar w:top="233" w:right="233" w:bottom="233" w:left="23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503</TotalTime>
  <Pages>1</Pages>
  <Words>15</Words>
  <Characters>612</Characters>
  <Application>JUST Note</Application>
  <Lines>41</Lines>
  <Paragraphs>23</Paragraphs>
  <CharactersWithSpaces>682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斉藤 徹</dc:creator>
  <cp:lastModifiedBy>樋口 範幸</cp:lastModifiedBy>
  <cp:lastPrinted>2026-05-11T08:16:58Z</cp:lastPrinted>
  <dcterms:created xsi:type="dcterms:W3CDTF">2023-12-20T23:35:00Z</dcterms:created>
  <dcterms:modified xsi:type="dcterms:W3CDTF">2026-05-11T03:50:21Z</dcterms:modified>
  <cp:revision>0</cp:revision>
</cp:coreProperties>
</file>