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0" w:afterLines="0" w:afterAutospacing="0" w:line="340" w:lineRule="exact"/>
        <w:jc w:val="left"/>
        <w:rPr>
          <w:rFonts w:hint="default"/>
        </w:rPr>
      </w:pPr>
      <w:r>
        <w:rPr>
          <w:rFonts w:hint="eastAsia"/>
        </w:rPr>
        <w:t>別記第</w:t>
      </w:r>
      <w:r>
        <w:rPr>
          <w:rFonts w:hint="eastAsia"/>
        </w:rPr>
        <w:t>12</w:t>
      </w:r>
      <w:r>
        <w:rPr>
          <w:rFonts w:hint="eastAsia"/>
        </w:rPr>
        <w:t>号様式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19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>
      <w:pPr>
        <w:pStyle w:val="0"/>
        <w:spacing w:after="0" w:afterLines="0" w:afterAutospacing="0" w:line="340" w:lineRule="exact"/>
        <w:jc w:val="right"/>
        <w:rPr>
          <w:rFonts w:hint="default"/>
        </w:rPr>
      </w:pPr>
      <w:r>
        <w:rPr>
          <w:rFonts w:hint="eastAsia"/>
        </w:rPr>
        <w:t>　　　　　　　　　　　　　　　　　　　　　　　　　　　　　　　</w:t>
      </w:r>
      <w:r>
        <w:rPr>
          <w:rFonts w:hint="eastAsia"/>
          <w:spacing w:val="208"/>
          <w:kern w:val="0"/>
          <w:fitText w:val="2090" w:id="1"/>
        </w:rPr>
        <w:t>第　　</w:t>
      </w:r>
      <w:r>
        <w:rPr>
          <w:rFonts w:hint="eastAsia"/>
          <w:spacing w:val="1"/>
          <w:kern w:val="0"/>
          <w:fitText w:val="2090" w:id="1"/>
        </w:rPr>
        <w:t>号</w:t>
      </w:r>
    </w:p>
    <w:p>
      <w:pPr>
        <w:pStyle w:val="0"/>
        <w:spacing w:after="0" w:afterLines="0" w:afterAutospacing="0" w:line="340" w:lineRule="exact"/>
        <w:jc w:val="right"/>
        <w:rPr>
          <w:rFonts w:hint="default"/>
        </w:rPr>
      </w:pPr>
      <w:r>
        <w:rPr>
          <w:rFonts w:hint="eastAsia"/>
        </w:rPr>
        <w:t>　　　　　　　年　　　月　　　日</w:t>
      </w:r>
    </w:p>
    <w:p>
      <w:pPr>
        <w:pStyle w:val="0"/>
        <w:spacing w:after="0" w:afterLines="0" w:afterAutospacing="0" w:line="340" w:lineRule="exact"/>
        <w:ind w:right="208"/>
        <w:jc w:val="right"/>
        <w:rPr>
          <w:rFonts w:hint="default"/>
        </w:rPr>
      </w:pPr>
    </w:p>
    <w:p>
      <w:pPr>
        <w:pStyle w:val="0"/>
        <w:spacing w:after="0" w:afterLines="0" w:afterAutospacing="0" w:line="340" w:lineRule="exact"/>
        <w:rPr>
          <w:rFonts w:hint="default"/>
        </w:rPr>
      </w:pPr>
      <w:r>
        <w:rPr>
          <w:rFonts w:hint="eastAsia"/>
        </w:rPr>
        <w:t>　　　　　　　　　様</w:t>
      </w:r>
    </w:p>
    <w:p>
      <w:pPr>
        <w:pStyle w:val="0"/>
        <w:spacing w:after="0" w:afterLines="0" w:afterAutospacing="0" w:line="340" w:lineRule="exact"/>
        <w:rPr>
          <w:rFonts w:hint="default"/>
        </w:rPr>
      </w:pPr>
    </w:p>
    <w:p>
      <w:pPr>
        <w:pStyle w:val="0"/>
        <w:spacing w:after="0" w:afterLines="0" w:afterAutospacing="0" w:line="340" w:lineRule="exact"/>
        <w:ind w:firstLine="6816" w:firstLineChars="3286"/>
        <w:jc w:val="left"/>
        <w:rPr>
          <w:rFonts w:hint="default"/>
        </w:rPr>
      </w:pPr>
      <w:r>
        <w:rPr>
          <w:rFonts w:hint="eastAsia"/>
        </w:rPr>
        <w:t>ニセコ町長</w:t>
      </w:r>
    </w:p>
    <w:p>
      <w:pPr>
        <w:pStyle w:val="0"/>
        <w:spacing w:after="0" w:afterLines="0" w:afterAutospacing="0" w:line="340" w:lineRule="exact"/>
        <w:rPr>
          <w:rFonts w:hint="default"/>
        </w:rPr>
      </w:pPr>
    </w:p>
    <w:p>
      <w:pPr>
        <w:pStyle w:val="0"/>
        <w:spacing w:after="0" w:afterLines="0" w:afterAutospacing="0" w:line="340" w:lineRule="exact"/>
        <w:jc w:val="center"/>
        <w:rPr>
          <w:rFonts w:hint="default"/>
        </w:rPr>
      </w:pPr>
      <w:r>
        <w:rPr>
          <w:rFonts w:hint="eastAsia"/>
        </w:rPr>
        <w:t>ニセコ町脱炭素・再エネ推進事業補助金交付決定取消通知書</w:t>
      </w:r>
    </w:p>
    <w:p>
      <w:pPr>
        <w:pStyle w:val="0"/>
        <w:spacing w:after="0" w:afterLines="0" w:afterAutospacing="0" w:line="340" w:lineRule="exact"/>
        <w:jc w:val="center"/>
        <w:rPr>
          <w:rFonts w:hint="default"/>
        </w:rPr>
      </w:pPr>
    </w:p>
    <w:p>
      <w:pPr>
        <w:pStyle w:val="0"/>
        <w:spacing w:after="0" w:afterLines="0" w:afterAutospacing="0" w:line="340" w:lineRule="exact"/>
        <w:jc w:val="left"/>
        <w:rPr>
          <w:rFonts w:hint="default"/>
        </w:rPr>
      </w:pPr>
    </w:p>
    <w:p>
      <w:pPr>
        <w:pStyle w:val="0"/>
        <w:spacing w:after="0" w:afterLines="0" w:afterAutospacing="0" w:line="340" w:lineRule="exact"/>
        <w:ind w:firstLine="695" w:firstLineChars="335"/>
        <w:jc w:val="left"/>
        <w:rPr>
          <w:rFonts w:hint="default"/>
        </w:rPr>
      </w:pPr>
      <w:r>
        <w:rPr>
          <w:rFonts w:hint="eastAsia"/>
        </w:rPr>
        <w:t>　　　年　　　月　　　日付け　第　　　　号で交付決定したニセコ町脱炭素・再エネ推進事業補助金について、ニセコ町脱炭素・再エネ推進事業補助金交付規則第</w:t>
      </w:r>
      <w:r>
        <w:rPr>
          <w:rFonts w:hint="eastAsia"/>
        </w:rPr>
        <w:t>19</w:t>
      </w:r>
      <w:bookmarkStart w:id="0" w:name="_GoBack"/>
      <w:bookmarkEnd w:id="0"/>
      <w:r>
        <w:rPr>
          <w:rFonts w:hint="eastAsia"/>
        </w:rPr>
        <w:t>条の規定に基づき、下記のとおり交付決定を取り消します。</w:t>
      </w:r>
    </w:p>
    <w:p>
      <w:pPr>
        <w:pStyle w:val="0"/>
        <w:spacing w:after="0" w:afterLines="0" w:afterAutospacing="0" w:line="340" w:lineRule="exact"/>
        <w:ind w:firstLine="280" w:firstLineChars="135"/>
        <w:jc w:val="left"/>
        <w:rPr>
          <w:rFonts w:hint="default"/>
        </w:rPr>
      </w:pPr>
    </w:p>
    <w:p>
      <w:pPr>
        <w:pStyle w:val="0"/>
        <w:spacing w:after="0" w:afterLines="0" w:afterAutospacing="0" w:line="340" w:lineRule="exact"/>
        <w:jc w:val="center"/>
        <w:rPr>
          <w:rFonts w:hint="default"/>
        </w:rPr>
      </w:pPr>
      <w:r>
        <w:rPr>
          <w:rFonts w:hint="eastAsia"/>
        </w:rPr>
        <w:t>記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971"/>
        <w:gridCol w:w="6765"/>
      </w:tblGrid>
      <w:tr>
        <w:trPr>
          <w:trHeight w:val="624" w:hRule="atLeast"/>
        </w:trPr>
        <w:tc>
          <w:tcPr>
            <w:tcW w:w="1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3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3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3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　　　　　　，０００円</w:t>
            </w:r>
          </w:p>
        </w:tc>
      </w:tr>
      <w:tr>
        <w:trPr>
          <w:trHeight w:val="624" w:hRule="atLeast"/>
        </w:trPr>
        <w:tc>
          <w:tcPr>
            <w:tcW w:w="1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340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101"/>
                <w:kern w:val="0"/>
                <w:fitText w:val="1035" w:id="2"/>
              </w:rPr>
              <w:t>取消</w:t>
            </w:r>
            <w:r>
              <w:rPr>
                <w:rFonts w:hint="eastAsia"/>
                <w:spacing w:val="0"/>
                <w:kern w:val="0"/>
                <w:fitText w:val="1035" w:id="2"/>
              </w:rPr>
              <w:t>額</w:t>
            </w:r>
          </w:p>
        </w:tc>
        <w:tc>
          <w:tcPr>
            <w:tcW w:w="3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3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　　　　　　，０００円</w:t>
            </w:r>
          </w:p>
        </w:tc>
      </w:tr>
      <w:tr>
        <w:trPr>
          <w:trHeight w:val="2311" w:hRule="atLeast"/>
        </w:trPr>
        <w:tc>
          <w:tcPr>
            <w:tcW w:w="1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340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32"/>
                <w:kern w:val="0"/>
                <w:fitText w:val="1035" w:id="3"/>
              </w:rPr>
              <w:t>取消理</w:t>
            </w:r>
            <w:r>
              <w:rPr>
                <w:rFonts w:hint="eastAsia"/>
                <w:spacing w:val="1"/>
                <w:kern w:val="0"/>
                <w:fitText w:val="1035" w:id="3"/>
              </w:rPr>
              <w:t>由</w:t>
            </w:r>
          </w:p>
        </w:tc>
        <w:tc>
          <w:tcPr>
            <w:tcW w:w="3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340" w:lineRule="exact"/>
              <w:rPr>
                <w:rFonts w:hint="default"/>
              </w:rPr>
            </w:pPr>
          </w:p>
        </w:tc>
      </w:tr>
      <w:tr>
        <w:trPr>
          <w:trHeight w:val="1128" w:hRule="atLeast"/>
        </w:trPr>
        <w:tc>
          <w:tcPr>
            <w:tcW w:w="1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340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307"/>
                <w:kern w:val="0"/>
                <w:fitText w:val="1035" w:id="4"/>
              </w:rPr>
              <w:t>備</w:t>
            </w:r>
            <w:r>
              <w:rPr>
                <w:rFonts w:hint="eastAsia"/>
                <w:spacing w:val="0"/>
                <w:kern w:val="0"/>
                <w:fitText w:val="1035" w:id="4"/>
              </w:rPr>
              <w:t>考</w:t>
            </w:r>
          </w:p>
        </w:tc>
        <w:tc>
          <w:tcPr>
            <w:tcW w:w="3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340" w:lineRule="exact"/>
              <w:rPr>
                <w:rFonts w:hint="default"/>
              </w:rPr>
            </w:pPr>
          </w:p>
        </w:tc>
      </w:tr>
    </w:tbl>
    <w:p>
      <w:pPr>
        <w:pStyle w:val="0"/>
        <w:spacing w:after="0" w:afterLines="0" w:afterAutospacing="0" w:line="340" w:lineRule="exact"/>
        <w:ind w:left="419" w:hanging="419" w:hangingChars="202"/>
        <w:rPr>
          <w:rFonts w:hint="default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AndChars" w:linePitch="360" w:charSpace="-5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0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 w:customStyle="1">
    <w:name w:val="標準；(Word文書)"/>
    <w:basedOn w:val="0"/>
    <w:next w:val="19"/>
    <w:link w:val="0"/>
    <w:uiPriority w:val="0"/>
    <w:pPr>
      <w:overflowPunct w:val="0"/>
      <w:textAlignment w:val="center"/>
    </w:pPr>
    <w:rPr>
      <w:color w:val="000000"/>
      <w:kern w:val="0"/>
      <w:sz w:val="22"/>
    </w:rPr>
  </w:style>
  <w:style w:type="paragraph" w:styleId="20">
    <w:name w:val="Revision"/>
    <w:next w:val="20"/>
    <w:link w:val="0"/>
    <w:uiPriority w:val="0"/>
    <w:rPr>
      <w:rFonts w:ascii="ＭＳ 明朝" w:hAnsi="ＭＳ 明朝" w:eastAsia="ＭＳ 明朝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  <w:rPr>
      <w:rFonts w:ascii="ＭＳ 明朝" w:hAnsi="ＭＳ 明朝" w:eastAsia="ＭＳ 明朝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rFonts w:ascii="ＭＳ 明朝" w:hAnsi="ＭＳ 明朝" w:eastAsia="ＭＳ 明朝"/>
      <w:b w:val="1"/>
    </w:rPr>
  </w:style>
  <w:style w:type="paragraph" w:styleId="26">
    <w:name w:val="Balloon Text"/>
    <w:basedOn w:val="0"/>
    <w:next w:val="26"/>
    <w:link w:val="0"/>
    <w:uiPriority w:val="0"/>
    <w:semiHidden/>
    <w:rPr>
      <w:rFonts w:asciiTheme="majorHAnsi" w:hAnsiTheme="majorHAnsi" w:eastAsiaTheme="majorEastAsia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85</TotalTime>
  <Pages>1</Pages>
  <Words>3</Words>
  <Characters>170</Characters>
  <Lines>24</Lines>
  <Paragraphs>14</Paragraphs>
  <CharactersWithSpaces>251</CharactersWithSpaces>
  <AppVersion>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2023-05-31T02:36:00Z</dcterms:created>
  <dcterms:modified xsi:type="dcterms:W3CDTF">2024-08-21T06:32:15Z</dcterms:modified>
</cp:coreProperties>
</file>