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0"/>
        <w:widowControl w:val="0"/>
        <w:ind w:left="228" w:hanging="228"/>
        <w:jc w:val="both"/>
        <w:rPr>
          <w:rFonts w:hint="default"/>
        </w:rPr>
      </w:pPr>
      <w:r>
        <w:rPr>
          <w:rFonts w:hint="default" w:ascii="ＭＳ 明朝" w:hAnsi="ＭＳ 明朝" w:eastAsia="ＭＳ 明朝"/>
          <w:sz w:val="24"/>
        </w:rPr>
        <w:t>別記第１号様式（第９条関係）</w:t>
      </w:r>
    </w:p>
    <w:p>
      <w:pPr>
        <w:pStyle w:val="0"/>
        <w:widowControl w:val="0"/>
        <w:ind w:firstLine="0"/>
        <w:jc w:val="both"/>
        <w:rPr>
          <w:rFonts w:hint="default"/>
        </w:rPr>
      </w:pPr>
    </w:p>
    <w:p>
      <w:pPr>
        <w:pStyle w:val="0"/>
        <w:widowControl w:val="0"/>
        <w:ind w:firstLine="0"/>
        <w:jc w:val="center"/>
        <w:rPr>
          <w:rFonts w:hint="default"/>
        </w:rPr>
      </w:pPr>
      <w:r>
        <w:rPr>
          <w:rFonts w:hint="default" w:ascii="ＭＳ 明朝" w:hAnsi="ＭＳ 明朝" w:eastAsia="ＭＳ 明朝"/>
          <w:sz w:val="24"/>
        </w:rPr>
        <w:t>人財確保緊急対策モデル事業申請書</w:t>
      </w:r>
    </w:p>
    <w:p>
      <w:pPr>
        <w:pStyle w:val="0"/>
        <w:widowControl w:val="0"/>
        <w:ind w:firstLine="0"/>
        <w:jc w:val="center"/>
        <w:rPr>
          <w:rFonts w:hint="default"/>
        </w:rPr>
      </w:pPr>
    </w:p>
    <w:p>
      <w:pPr>
        <w:pStyle w:val="0"/>
        <w:widowControl w:val="0"/>
        <w:ind w:right="2052" w:firstLine="0"/>
        <w:jc w:val="right"/>
        <w:rPr>
          <w:rFonts w:hint="default"/>
        </w:rPr>
      </w:pPr>
      <w:r>
        <w:rPr>
          <w:rFonts w:hint="default" w:ascii="ＭＳ 明朝" w:hAnsi="ＭＳ 明朝" w:eastAsia="ＭＳ 明朝"/>
          <w:sz w:val="24"/>
        </w:rPr>
        <w:t>年　　月　　日</w:t>
      </w:r>
    </w:p>
    <w:p>
      <w:pPr>
        <w:pStyle w:val="0"/>
        <w:widowControl w:val="0"/>
        <w:ind w:right="2052" w:firstLine="0"/>
        <w:jc w:val="right"/>
        <w:rPr>
          <w:rFonts w:hint="default"/>
        </w:rPr>
      </w:pPr>
    </w:p>
    <w:p>
      <w:pPr>
        <w:pStyle w:val="0"/>
        <w:widowControl w:val="0"/>
        <w:ind w:right="456" w:firstLine="456"/>
        <w:jc w:val="both"/>
        <w:rPr>
          <w:rFonts w:hint="default"/>
        </w:rPr>
      </w:pPr>
      <w:r>
        <w:rPr>
          <w:rFonts w:hint="default" w:ascii="ＭＳ 明朝" w:hAnsi="ＭＳ 明朝" w:eastAsia="ＭＳ 明朝"/>
          <w:sz w:val="24"/>
        </w:rPr>
        <w:t>ニセコ町長</w:t>
      </w:r>
      <w:r>
        <w:rPr>
          <w:rFonts w:hint="eastAsia" w:ascii="ＭＳ 明朝" w:hAnsi="ＭＳ 明朝" w:eastAsia="ＭＳ 明朝"/>
          <w:sz w:val="24"/>
        </w:rPr>
        <w:t>　様</w:t>
      </w:r>
      <w:bookmarkStart w:id="0" w:name="_GoBack"/>
      <w:bookmarkEnd w:id="0"/>
    </w:p>
    <w:p>
      <w:pPr>
        <w:pStyle w:val="0"/>
        <w:widowControl w:val="0"/>
        <w:ind w:right="456" w:firstLine="456"/>
        <w:jc w:val="both"/>
        <w:rPr>
          <w:rFonts w:hint="default"/>
        </w:rPr>
      </w:pPr>
    </w:p>
    <w:p>
      <w:pPr>
        <w:pStyle w:val="0"/>
        <w:widowControl w:val="0"/>
        <w:ind w:firstLine="3420"/>
        <w:jc w:val="both"/>
        <w:rPr>
          <w:rFonts w:hint="default"/>
        </w:rPr>
      </w:pPr>
      <w:r>
        <w:rPr>
          <w:rFonts w:hint="default" w:ascii="ＭＳ 明朝" w:hAnsi="ＭＳ 明朝" w:eastAsia="ＭＳ 明朝"/>
          <w:sz w:val="24"/>
        </w:rPr>
        <w:t>　申請者　　住所</w:t>
      </w:r>
    </w:p>
    <w:p>
      <w:pPr>
        <w:pStyle w:val="0"/>
        <w:widowControl w:val="0"/>
        <w:ind w:firstLine="0"/>
        <w:jc w:val="both"/>
        <w:rPr>
          <w:rFonts w:hint="default"/>
        </w:rPr>
      </w:pPr>
      <w:r>
        <w:rPr>
          <w:rFonts w:hint="default" w:ascii="ＭＳ 明朝" w:hAnsi="ＭＳ 明朝" w:eastAsia="ＭＳ 明朝"/>
          <w:sz w:val="24"/>
        </w:rPr>
        <w:t>　　　　　　　　　　　　　　　　　　　　　氏名　　　　　　　　　　　　　　</w:t>
      </w:r>
    </w:p>
    <w:p>
      <w:pPr>
        <w:pStyle w:val="0"/>
        <w:widowControl w:val="0"/>
        <w:ind w:firstLine="3420"/>
        <w:jc w:val="both"/>
        <w:rPr>
          <w:rFonts w:hint="default"/>
        </w:rPr>
      </w:pPr>
      <w:r>
        <w:rPr>
          <w:rFonts w:hint="default" w:ascii="ＭＳ 明朝" w:hAnsi="ＭＳ 明朝" w:eastAsia="ＭＳ 明朝"/>
          <w:sz w:val="24"/>
        </w:rPr>
        <w:t>（電話番号　　　　　　　　　　　）</w:t>
      </w:r>
    </w:p>
    <w:p>
      <w:pPr>
        <w:pStyle w:val="0"/>
        <w:widowControl w:val="0"/>
        <w:ind w:firstLine="3420"/>
        <w:jc w:val="both"/>
        <w:rPr>
          <w:rFonts w:hint="default"/>
        </w:rPr>
      </w:pPr>
    </w:p>
    <w:p>
      <w:pPr>
        <w:pStyle w:val="0"/>
        <w:widowControl w:val="0"/>
        <w:ind w:firstLine="228"/>
        <w:jc w:val="both"/>
        <w:rPr>
          <w:rFonts w:hint="default"/>
        </w:rPr>
      </w:pPr>
      <w:r>
        <w:rPr>
          <w:rFonts w:hint="default" w:ascii="ＭＳ 明朝" w:hAnsi="ＭＳ 明朝" w:eastAsia="ＭＳ 明朝"/>
          <w:sz w:val="24"/>
        </w:rPr>
        <w:t>職員不足の解消を図る事業や職員が働きやすい環境の向上を図る事業を行うにあたり、ニセコ町人財確保緊急対策モデル事業補助要綱第９条の規定に基づき、関係書類を添えて申請します。</w:t>
      </w:r>
    </w:p>
    <w:p>
      <w:pPr>
        <w:pStyle w:val="0"/>
        <w:widowControl w:val="0"/>
        <w:ind w:firstLine="228"/>
        <w:jc w:val="both"/>
        <w:rPr>
          <w:rFonts w:hint="default"/>
        </w:rPr>
      </w:pPr>
    </w:p>
    <w:p>
      <w:pPr>
        <w:pStyle w:val="0"/>
        <w:widowControl w:val="0"/>
        <w:ind w:firstLine="0"/>
        <w:jc w:val="both"/>
        <w:rPr>
          <w:rFonts w:hint="default"/>
        </w:rPr>
      </w:pPr>
      <w:r>
        <w:rPr>
          <w:rFonts w:hint="default" w:ascii="ＭＳ 明朝" w:hAnsi="ＭＳ 明朝" w:eastAsia="ＭＳ 明朝"/>
          <w:sz w:val="24"/>
        </w:rPr>
        <w:t>１　補助金交付申請額　　　　　　　　　　　　　円</w:t>
      </w:r>
    </w:p>
    <w:p>
      <w:pPr>
        <w:pStyle w:val="0"/>
        <w:widowControl w:val="0"/>
        <w:ind w:firstLine="0"/>
        <w:jc w:val="both"/>
        <w:rPr>
          <w:rFonts w:hint="default"/>
        </w:rPr>
      </w:pPr>
      <w:r>
        <w:rPr>
          <w:rFonts w:hint="default" w:ascii="ＭＳ 明朝" w:hAnsi="ＭＳ 明朝" w:eastAsia="ＭＳ 明朝"/>
          <w:sz w:val="24"/>
        </w:rPr>
        <w:t>２　事業に要する総経費　　　　　　　　　　　　円</w:t>
      </w:r>
    </w:p>
    <w:p>
      <w:pPr>
        <w:pStyle w:val="0"/>
        <w:widowControl w:val="0"/>
        <w:ind w:firstLine="456"/>
        <w:jc w:val="both"/>
        <w:rPr>
          <w:rFonts w:hint="default"/>
        </w:rPr>
      </w:pPr>
      <w:r>
        <w:rPr>
          <w:rFonts w:hint="default" w:ascii="ＭＳ 明朝" w:hAnsi="ＭＳ 明朝" w:eastAsia="ＭＳ 明朝"/>
          <w:sz w:val="24"/>
        </w:rPr>
        <w:t>うち職員採用力向上に資する事業　　　　　　円</w:t>
      </w:r>
    </w:p>
    <w:p>
      <w:pPr>
        <w:pStyle w:val="0"/>
        <w:widowControl w:val="0"/>
        <w:ind w:firstLine="456"/>
        <w:jc w:val="both"/>
        <w:rPr>
          <w:rFonts w:hint="default"/>
        </w:rPr>
      </w:pPr>
      <w:r>
        <w:rPr>
          <w:rFonts w:hint="default" w:ascii="ＭＳ 明朝" w:hAnsi="ＭＳ 明朝" w:eastAsia="ＭＳ 明朝"/>
          <w:sz w:val="24"/>
        </w:rPr>
        <w:t>うち職場定着力向上に資する事業　　　　　　円</w:t>
      </w:r>
    </w:p>
    <w:p>
      <w:pPr>
        <w:pStyle w:val="0"/>
        <w:widowControl w:val="0"/>
        <w:ind w:firstLine="456"/>
        <w:jc w:val="both"/>
        <w:rPr>
          <w:rFonts w:hint="default"/>
        </w:rPr>
      </w:pPr>
    </w:p>
    <w:p>
      <w:pPr>
        <w:pStyle w:val="0"/>
        <w:widowControl w:val="0"/>
        <w:ind w:firstLine="0"/>
        <w:jc w:val="both"/>
        <w:rPr>
          <w:rFonts w:hint="default"/>
        </w:rPr>
      </w:pPr>
      <w:r>
        <w:rPr>
          <w:rFonts w:hint="default" w:ascii="ＭＳ 明朝" w:hAnsi="ＭＳ 明朝" w:eastAsia="ＭＳ 明朝"/>
          <w:sz w:val="24"/>
        </w:rPr>
        <w:t>３　添付書類</w:t>
      </w:r>
    </w:p>
    <w:p>
      <w:pPr>
        <w:pStyle w:val="0"/>
        <w:widowControl w:val="0"/>
        <w:ind w:firstLine="228"/>
        <w:jc w:val="both"/>
        <w:rPr>
          <w:rFonts w:hint="default"/>
        </w:rPr>
      </w:pPr>
      <w:r>
        <w:rPr>
          <w:rFonts w:hint="default" w:ascii="ＭＳ 明朝" w:hAnsi="ＭＳ 明朝" w:eastAsia="ＭＳ 明朝"/>
          <w:sz w:val="24"/>
        </w:rPr>
        <w:t>（１）　人財確保緊急対策モデル事業計画書（別記第２号様式）</w:t>
      </w:r>
    </w:p>
    <w:p>
      <w:pPr>
        <w:pStyle w:val="0"/>
        <w:widowControl w:val="0"/>
        <w:ind w:firstLine="228"/>
        <w:jc w:val="both"/>
        <w:rPr>
          <w:rFonts w:hint="default"/>
        </w:rPr>
      </w:pPr>
      <w:r>
        <w:rPr>
          <w:rFonts w:hint="default" w:ascii="ＭＳ 明朝" w:hAnsi="ＭＳ 明朝" w:eastAsia="ＭＳ 明朝"/>
          <w:sz w:val="24"/>
        </w:rPr>
        <w:t>（２）　人財確保緊急対策モデル事業収支予算書（別記第３号様式）</w:t>
      </w:r>
    </w:p>
    <w:p>
      <w:pPr>
        <w:pStyle w:val="0"/>
        <w:widowControl w:val="0"/>
        <w:ind w:firstLine="228"/>
        <w:jc w:val="both"/>
        <w:rPr>
          <w:rFonts w:hint="default"/>
        </w:rPr>
      </w:pPr>
      <w:r>
        <w:rPr>
          <w:rFonts w:hint="default" w:ascii="ＭＳ 明朝" w:hAnsi="ＭＳ 明朝" w:eastAsia="ＭＳ 明朝"/>
          <w:sz w:val="24"/>
        </w:rPr>
        <w:t>（３）　その他事業内容を説明する資料</w:t>
      </w:r>
    </w:p>
    <w:p>
      <w:pPr>
        <w:pStyle w:val="0"/>
        <w:widowControl w:val="0"/>
        <w:ind w:firstLine="228"/>
        <w:jc w:val="both"/>
        <w:rPr>
          <w:rFonts w:hint="default"/>
        </w:rPr>
      </w:pPr>
      <w:r>
        <w:rPr>
          <w:rFonts w:hint="default" w:ascii="ＭＳ 明朝" w:hAnsi="ＭＳ 明朝" w:eastAsia="ＭＳ 明朝"/>
          <w:sz w:val="24"/>
        </w:rPr>
        <w:t>（４）　事業経費の内容を明らかにした見積書等</w:t>
      </w:r>
    </w:p>
    <w:p>
      <w:pPr>
        <w:pStyle w:val="0"/>
        <w:widowControl w:val="0"/>
        <w:ind w:firstLine="228"/>
        <w:jc w:val="both"/>
        <w:rPr>
          <w:rFonts w:hint="default"/>
        </w:rPr>
      </w:pPr>
      <w:r>
        <w:rPr>
          <w:rFonts w:hint="default" w:ascii="ＭＳ 明朝" w:hAnsi="ＭＳ 明朝" w:eastAsia="ＭＳ 明朝"/>
          <w:sz w:val="24"/>
        </w:rPr>
        <w:t>（５）　税金等の納入状況が確認できる書類</w:t>
      </w:r>
    </w:p>
    <w:p>
      <w:pPr>
        <w:pStyle w:val="0"/>
        <w:widowControl w:val="0"/>
        <w:ind w:firstLine="228"/>
        <w:jc w:val="both"/>
        <w:rPr>
          <w:rFonts w:hint="default"/>
        </w:rPr>
      </w:pPr>
      <w:r>
        <w:rPr>
          <w:rFonts w:hint="default" w:ascii="ＭＳ 明朝" w:hAnsi="ＭＳ 明朝" w:eastAsia="ＭＳ 明朝"/>
          <w:sz w:val="24"/>
        </w:rPr>
        <w:t>（６）　商工会の会員であることを証明する書類</w:t>
      </w:r>
    </w:p>
    <w:p>
      <w:pPr>
        <w:pStyle w:val="0"/>
        <w:widowControl w:val="0"/>
        <w:ind w:firstLine="228"/>
        <w:jc w:val="both"/>
        <w:rPr>
          <w:rFonts w:hint="default"/>
        </w:rPr>
      </w:pPr>
      <w:r>
        <w:rPr>
          <w:rFonts w:hint="default" w:ascii="ＭＳ 明朝" w:hAnsi="ＭＳ 明朝" w:eastAsia="ＭＳ 明朝"/>
          <w:sz w:val="24"/>
        </w:rPr>
        <w:t>（７）　定款又は団体の規約等</w:t>
      </w:r>
    </w:p>
    <w:p>
      <w:pPr>
        <w:pStyle w:val="0"/>
        <w:widowControl w:val="0"/>
        <w:ind w:firstLine="228"/>
        <w:jc w:val="both"/>
        <w:rPr>
          <w:rFonts w:hint="default"/>
        </w:rPr>
      </w:pPr>
      <w:r>
        <w:rPr>
          <w:rFonts w:hint="default" w:ascii="ＭＳ 明朝" w:hAnsi="ＭＳ 明朝" w:eastAsia="ＭＳ 明朝"/>
          <w:sz w:val="24"/>
        </w:rPr>
        <w:t>（８）　その他町長が必要と認める書類</w:t>
      </w:r>
    </w:p>
    <w:p>
      <w:pPr>
        <w:pStyle w:val="0"/>
        <w:widowControl w:val="0"/>
        <w:ind w:firstLine="0"/>
        <w:jc w:val="both"/>
        <w:rPr>
          <w:rFonts w:hint="default"/>
        </w:rPr>
      </w:pPr>
    </w:p>
    <w:sectPr>
      <w:footerReference r:id="rId5" w:type="default"/>
      <w:type w:val="continuous"/>
      <w:pgSz w:w="11906" w:h="16838"/>
      <w:pgMar w:top="1134" w:right="1361" w:bottom="850" w:left="1361" w:header="720" w:footer="510" w:gutter="0"/>
      <w:cols w:space="720"/>
      <w:textDirection w:val="lrTb"/>
      <w:docGrid w:type="linesAndChars" w:linePitch="337" w:charSpace="-21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default" w:ascii="ＭＳ 明朝" w:hAnsi="ＭＳ 明朝" w:eastAsia="ＭＳ 明朝"/>
        <w:sz w:val="24"/>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4"/>
      </w:rPr>
      <w:t>1</w:t>
    </w:r>
    <w:r>
      <w:rPr>
        <w:rFonts w:hint="eastAsia"/>
      </w:rPr>
      <w:fldChar w:fldCharType="end"/>
    </w:r>
    <w:r>
      <w:rPr>
        <w:rFonts w:hint="default" w:ascii="ＭＳ 明朝" w:hAnsi="ＭＳ 明朝" w:eastAsia="ＭＳ 明朝"/>
        <w:sz w:val="24"/>
      </w:rPr>
      <w:t xml:space="preserve">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autoSpaceDE w:val="0"/>
      <w:autoSpaceDN w:val="0"/>
      <w:adjustRightInd w:val="1"/>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461</TotalTime>
  <Pages>1</Pages>
  <Words>0</Words>
  <Characters>361</Characters>
  <Application>JUST Note</Application>
  <Lines>30</Lines>
  <Paragraphs>21</Paragraphs>
  <CharactersWithSpaces>463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米田 舜</cp:lastModifiedBy>
  <cp:lastPrinted>2024-07-21T03:17:00Z</cp:lastPrinted>
  <dcterms:created xsi:type="dcterms:W3CDTF">2024-05-16T03:27:00Z</dcterms:created>
  <dcterms:modified xsi:type="dcterms:W3CDTF">2025-03-08T06:30:40Z</dcterms:modified>
  <cp:revision>54</cp:revision>
</cp:coreProperties>
</file>