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-199" w:hanging="418" w:hangingChars="199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第１２号様式（第８条関係）</w:t>
      </w:r>
    </w:p>
    <w:p>
      <w:pPr>
        <w:pStyle w:val="0"/>
        <w:spacing w:line="160" w:lineRule="exact"/>
        <w:ind w:left="0" w:leftChars="-199" w:hanging="418" w:hangingChars="199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21"/>
        <w:gridCol w:w="2154"/>
        <w:gridCol w:w="321"/>
        <w:gridCol w:w="603"/>
        <w:gridCol w:w="2646"/>
        <w:gridCol w:w="321"/>
        <w:gridCol w:w="3183"/>
      </w:tblGrid>
      <w:tr>
        <w:trPr>
          <w:trHeight w:val="2653" w:hRule="atLeast"/>
        </w:trPr>
        <w:tc>
          <w:tcPr>
            <w:tcW w:w="942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8"/>
              </w:rPr>
              <w:t>宿泊税合算申告納入承認申請書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　セ　コ　町　長　　様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（特別徴収義務者）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個人番号（法人番号）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次の施設に係る宿泊税について、合算申告納入の適用を受けたいので、ニセコ町宿泊税条例施行規則第８条第２項の規定により申請します。</w:t>
            </w:r>
          </w:p>
        </w:tc>
      </w:tr>
      <w:tr>
        <w:trPr>
          <w:trHeight w:val="503" w:hRule="atLeast"/>
        </w:trPr>
        <w:tc>
          <w:tcPr>
            <w:tcW w:w="33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合算申告納入の適用希望時期</w:t>
            </w:r>
          </w:p>
        </w:tc>
        <w:tc>
          <w:tcPr>
            <w:tcW w:w="60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月分（　　　　月末日納期分）から　</w:t>
            </w:r>
          </w:p>
        </w:tc>
      </w:tr>
      <w:tr>
        <w:trPr>
          <w:trHeight w:val="680" w:hRule="atLeast"/>
        </w:trPr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分</w:t>
            </w:r>
          </w:p>
        </w:tc>
        <w:tc>
          <w:tcPr>
            <w:tcW w:w="202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　在　　地</w:t>
            </w: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</w:t>
            </w:r>
          </w:p>
        </w:tc>
        <w:tc>
          <w:tcPr>
            <w:tcW w:w="318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　　　　称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定　番　号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申告納期限の特例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  <w:tr>
        <w:trPr>
          <w:trHeight w:val="680" w:hRule="atLeast"/>
        </w:trPr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分</w:t>
            </w:r>
          </w:p>
        </w:tc>
        <w:tc>
          <w:tcPr>
            <w:tcW w:w="202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　在　　地</w:t>
            </w: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</w:t>
            </w:r>
          </w:p>
        </w:tc>
        <w:tc>
          <w:tcPr>
            <w:tcW w:w="318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　　　　称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定　番　号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申告納期限の特例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  <w:tr>
        <w:trPr>
          <w:trHeight w:val="694" w:hRule="atLeast"/>
        </w:trPr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分</w:t>
            </w:r>
          </w:p>
        </w:tc>
        <w:tc>
          <w:tcPr>
            <w:tcW w:w="202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　在　　地</w:t>
            </w: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⑤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⑥</w:t>
            </w:r>
          </w:p>
        </w:tc>
        <w:tc>
          <w:tcPr>
            <w:tcW w:w="318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4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　　　　称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2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定　番　号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27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申告納期限の特例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  <w:tr>
        <w:trPr>
          <w:trHeight w:val="694" w:hRule="atLeast"/>
        </w:trPr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分</w:t>
            </w:r>
          </w:p>
        </w:tc>
        <w:tc>
          <w:tcPr>
            <w:tcW w:w="202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　在　　地</w:t>
            </w: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⑦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⑧</w:t>
            </w:r>
          </w:p>
        </w:tc>
        <w:tc>
          <w:tcPr>
            <w:tcW w:w="318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4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　　　　称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2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定　番　号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27" w:hRule="atLeast"/>
        </w:trPr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申告納期限の特例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  <w:tc>
          <w:tcPr>
            <w:tcW w:w="32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  <w:tr>
        <w:trPr>
          <w:trHeight w:val="754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考</w:t>
            </w:r>
          </w:p>
        </w:tc>
        <w:tc>
          <w:tcPr>
            <w:tcW w:w="7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sectPr>
      <w:pgSz w:w="11906" w:h="16838"/>
      <w:pgMar w:top="567" w:right="1701" w:bottom="291" w:left="1701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377</TotalTime>
  <Pages>1</Pages>
  <Words>0</Words>
  <Characters>272</Characters>
  <Application>JUST Note</Application>
  <Lines>187</Lines>
  <Paragraphs>49</Paragraphs>
  <CharactersWithSpaces>384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 真啓</cp:lastModifiedBy>
  <cp:lastPrinted>2024-01-12T02:04:12Z</cp:lastPrinted>
  <dcterms:modified xsi:type="dcterms:W3CDTF">2024-01-12T01:26:24Z</dcterms:modified>
  <cp:revision>9</cp:revision>
</cp:coreProperties>
</file>